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3112C" w14:textId="20597C48" w:rsidR="0099537B" w:rsidRPr="007734F2" w:rsidRDefault="000F00E7" w:rsidP="000F00E7">
      <w:pPr>
        <w:pStyle w:val="01TitleofPaper"/>
      </w:pPr>
      <w:bookmarkStart w:id="0" w:name="_GoBack"/>
      <w:bookmarkEnd w:id="0"/>
      <w:r w:rsidRPr="007734F2">
        <w:t xml:space="preserve">Title </w:t>
      </w:r>
      <w:r>
        <w:t>English – [Title</w:t>
      </w:r>
      <w:r w:rsidR="00F969D0" w:rsidRPr="007734F2">
        <w:t xml:space="preserve"> </w:t>
      </w:r>
      <w:r>
        <w:t>Hungarian]</w:t>
      </w:r>
    </w:p>
    <w:p w14:paraId="31B67FCE" w14:textId="1CA056C3" w:rsidR="0099537B" w:rsidRDefault="000F00E7" w:rsidP="00053DEB">
      <w:pPr>
        <w:pStyle w:val="02NameofAuthors"/>
        <w:rPr>
          <w:rFonts w:ascii="Book Antiqua" w:hAnsi="Book Antiqua"/>
          <w:vertAlign w:val="superscript"/>
        </w:rPr>
      </w:pPr>
      <w:r>
        <w:rPr>
          <w:rFonts w:ascii="Book Antiqua" w:hAnsi="Book Antiqua"/>
        </w:rPr>
        <w:t>Author</w:t>
      </w:r>
      <w:r w:rsidR="00382B05" w:rsidRPr="00CF71C1">
        <w:rPr>
          <w:rFonts w:ascii="Book Antiqua" w:hAnsi="Book Antiqua"/>
          <w:vertAlign w:val="superscript"/>
        </w:rPr>
        <w:t>1</w:t>
      </w:r>
      <w:r w:rsidR="00382B05" w:rsidRPr="007734F2">
        <w:rPr>
          <w:rFonts w:ascii="Book Antiqua" w:hAnsi="Book Antiqua"/>
        </w:rPr>
        <w:t>, X.</w:t>
      </w:r>
      <w:r w:rsidR="005B5BDC" w:rsidRPr="007734F2">
        <w:rPr>
          <w:rFonts w:ascii="Book Antiqua" w:hAnsi="Book Antiqua"/>
        </w:rPr>
        <w:t xml:space="preserve"> </w:t>
      </w:r>
      <w:r w:rsidR="00382B05" w:rsidRPr="007734F2">
        <w:rPr>
          <w:rFonts w:ascii="Book Antiqua" w:hAnsi="Book Antiqua"/>
        </w:rPr>
        <w:t>Y.</w:t>
      </w:r>
      <w:r w:rsidR="00382B05" w:rsidRPr="007734F2">
        <w:rPr>
          <w:rFonts w:ascii="Book Antiqua" w:hAnsi="Book Antiqua"/>
          <w:vertAlign w:val="superscript"/>
        </w:rPr>
        <w:t>1</w:t>
      </w:r>
      <w:r w:rsidR="00382B05" w:rsidRPr="007734F2">
        <w:rPr>
          <w:rFonts w:ascii="Book Antiqua" w:hAnsi="Book Antiqua"/>
          <w:szCs w:val="28"/>
          <w:vertAlign w:val="superscript"/>
        </w:rPr>
        <w:t xml:space="preserve"> </w:t>
      </w:r>
      <w:r w:rsidR="00382B05" w:rsidRPr="007734F2">
        <w:rPr>
          <w:rFonts w:ascii="Book Antiqua" w:hAnsi="Book Antiqua"/>
        </w:rPr>
        <w:t xml:space="preserve">– </w:t>
      </w:r>
      <w:r>
        <w:rPr>
          <w:rFonts w:ascii="Book Antiqua" w:hAnsi="Book Antiqua"/>
        </w:rPr>
        <w:t>Author</w:t>
      </w:r>
      <w:r w:rsidR="00382B05" w:rsidRPr="00E11461">
        <w:rPr>
          <w:rFonts w:ascii="Book Antiqua" w:hAnsi="Book Antiqua"/>
          <w:vertAlign w:val="superscript"/>
        </w:rPr>
        <w:t>2</w:t>
      </w:r>
      <w:r w:rsidR="00382B05" w:rsidRPr="007734F2">
        <w:rPr>
          <w:rFonts w:ascii="Book Antiqua" w:hAnsi="Book Antiqua"/>
        </w:rPr>
        <w:t>, Y.</w:t>
      </w:r>
      <w:r w:rsidR="005B5BDC" w:rsidRPr="007734F2">
        <w:rPr>
          <w:rFonts w:ascii="Book Antiqua" w:hAnsi="Book Antiqua"/>
        </w:rPr>
        <w:t xml:space="preserve"> </w:t>
      </w:r>
      <w:r w:rsidR="00382B05" w:rsidRPr="007734F2">
        <w:rPr>
          <w:rFonts w:ascii="Book Antiqua" w:hAnsi="Book Antiqua"/>
        </w:rPr>
        <w:t>Z.</w:t>
      </w:r>
      <w:r w:rsidR="00382B05" w:rsidRPr="007734F2">
        <w:rPr>
          <w:rFonts w:ascii="Book Antiqua" w:hAnsi="Book Antiqua"/>
          <w:vertAlign w:val="superscript"/>
        </w:rPr>
        <w:t>2*</w:t>
      </w:r>
    </w:p>
    <w:p w14:paraId="6F3BA768" w14:textId="77777777" w:rsidR="00B64C02" w:rsidRDefault="00B64C02" w:rsidP="00B64C02">
      <w:pPr>
        <w:spacing w:after="150"/>
        <w:jc w:val="center"/>
        <w:rPr>
          <w:rFonts w:ascii="Arial" w:hAnsi="Arial" w:cs="Arial"/>
          <w:color w:val="000000"/>
          <w:sz w:val="21"/>
          <w:szCs w:val="21"/>
        </w:rPr>
      </w:pPr>
      <w:r>
        <w:rPr>
          <w:rFonts w:ascii="Arial" w:hAnsi="Arial" w:cs="Arial"/>
          <w:color w:val="000000"/>
          <w:sz w:val="21"/>
          <w:szCs w:val="21"/>
        </w:rPr>
        <w:t>ORCID ID</w:t>
      </w:r>
    </w:p>
    <w:p w14:paraId="431E8384" w14:textId="0ED67482" w:rsidR="00F969D0" w:rsidRPr="007734F2" w:rsidRDefault="0099537B" w:rsidP="00F76859">
      <w:pPr>
        <w:pStyle w:val="03AddressesofAuthors"/>
      </w:pPr>
      <w:r w:rsidRPr="007734F2">
        <w:rPr>
          <w:vertAlign w:val="superscript"/>
        </w:rPr>
        <w:t>1</w:t>
      </w:r>
      <w:r w:rsidR="000F00E7">
        <w:t>Affiliation</w:t>
      </w:r>
    </w:p>
    <w:p w14:paraId="036EC015" w14:textId="451C80F5" w:rsidR="0059330D" w:rsidRPr="007734F2" w:rsidRDefault="0059330D" w:rsidP="00F76859">
      <w:pPr>
        <w:pStyle w:val="03AddressesofAuthors"/>
      </w:pPr>
      <w:r w:rsidRPr="007734F2">
        <w:rPr>
          <w:vertAlign w:val="superscript"/>
        </w:rPr>
        <w:t>2</w:t>
      </w:r>
      <w:r w:rsidR="000F00E7" w:rsidRPr="000F00E7">
        <w:t xml:space="preserve"> </w:t>
      </w:r>
      <w:r w:rsidR="000F00E7">
        <w:t>Affiliation</w:t>
      </w:r>
    </w:p>
    <w:p w14:paraId="7A06C8CE" w14:textId="2B20454F" w:rsidR="0099537B" w:rsidRPr="007734F2" w:rsidRDefault="0099537B" w:rsidP="00F76859">
      <w:pPr>
        <w:pStyle w:val="03AddressesofAuthors"/>
      </w:pPr>
      <w:r w:rsidRPr="007734F2">
        <w:t>*</w:t>
      </w:r>
      <w:r w:rsidR="000F00E7" w:rsidRPr="007734F2">
        <w:t xml:space="preserve"> </w:t>
      </w:r>
      <w:r w:rsidR="00F969D0" w:rsidRPr="007734F2">
        <w:t>Corresponding author</w:t>
      </w:r>
      <w:r w:rsidRPr="007734F2">
        <w:br/>
        <w:t xml:space="preserve">e-mail: </w:t>
      </w:r>
      <w:hyperlink r:id="rId7" w:history="1">
        <w:r w:rsidR="00D005EC" w:rsidRPr="007734F2">
          <w:rPr>
            <w:rStyle w:val="Hiperhivatkozs"/>
            <w:color w:val="auto"/>
          </w:rPr>
          <w:t>user@host.domain</w:t>
        </w:r>
      </w:hyperlink>
      <w:r w:rsidR="00D005EC" w:rsidRPr="007734F2">
        <w:t xml:space="preserve">; </w:t>
      </w:r>
    </w:p>
    <w:p w14:paraId="49C4365B" w14:textId="77777777" w:rsidR="00D24F34" w:rsidRDefault="0099537B" w:rsidP="000F00E7">
      <w:pPr>
        <w:pStyle w:val="04TextofAbstract"/>
      </w:pPr>
      <w:r w:rsidRPr="007734F2">
        <w:rPr>
          <w:rStyle w:val="04TextofAbstractFlkvrChar"/>
        </w:rPr>
        <w:t>Abstract</w:t>
      </w:r>
      <w:r w:rsidRPr="007734F2">
        <w:rPr>
          <w:b/>
        </w:rPr>
        <w:t>.</w:t>
      </w:r>
      <w:r w:rsidRPr="007734F2">
        <w:t xml:space="preserve"> </w:t>
      </w:r>
      <w:r w:rsidR="000F00E7" w:rsidRPr="000F00E7">
        <w:t>10 lines in English, font type Book Antiqua, font size 10 points (Text of the abstract limited to 200 words.)</w:t>
      </w:r>
      <w:r w:rsidR="000F00E7">
        <w:t xml:space="preserve"> </w:t>
      </w:r>
    </w:p>
    <w:p w14:paraId="711F7EE4" w14:textId="00C9C0B7" w:rsidR="0099537B" w:rsidRPr="00C83E5C" w:rsidRDefault="0099537B" w:rsidP="00D24F34">
      <w:pPr>
        <w:pStyle w:val="04bKeyword"/>
      </w:pPr>
      <w:r w:rsidRPr="007734F2">
        <w:t xml:space="preserve">Keywords: </w:t>
      </w:r>
      <w:r w:rsidR="00D24F34">
        <w:t>a</w:t>
      </w:r>
      <w:r w:rsidR="00916EC4" w:rsidRPr="00C92C83">
        <w:t>t least five, excluding words from the title</w:t>
      </w:r>
    </w:p>
    <w:p w14:paraId="6053EE8E" w14:textId="3BF8E78E" w:rsidR="0099537B" w:rsidRPr="007734F2" w:rsidRDefault="000F00E7" w:rsidP="000F00E7">
      <w:pPr>
        <w:pStyle w:val="05MainSectionTitle"/>
      </w:pPr>
      <w:r>
        <w:t>I</w:t>
      </w:r>
      <w:r w:rsidRPr="000F00E7">
        <w:t>ntroduction</w:t>
      </w:r>
      <w:r w:rsidR="0099537B" w:rsidRPr="007734F2">
        <w:t xml:space="preserve"> </w:t>
      </w:r>
    </w:p>
    <w:p w14:paraId="0EF3B600" w14:textId="1CB3E9A6" w:rsidR="0099537B" w:rsidRPr="007734F2" w:rsidRDefault="000F00E7" w:rsidP="000F00E7">
      <w:pPr>
        <w:pStyle w:val="06MainTextFormat"/>
      </w:pPr>
      <w:r w:rsidRPr="000F00E7">
        <w:rPr>
          <w:rFonts w:ascii="Book Antiqua" w:hAnsi="Book Antiqua"/>
        </w:rPr>
        <w:t xml:space="preserve">The main text may be in Hungarian or English (all fonts must be Book Antiqua, the main text must be 12 point, footnotes are not permitted, content may be provided in endnotes under APPENDIX, numbers in superscript may be used in the text. </w:t>
      </w:r>
      <w:r w:rsidR="007C6CB7">
        <w:rPr>
          <w:rFonts w:ascii="Book Antiqua" w:hAnsi="Book Antiqua"/>
        </w:rPr>
        <w:t>L</w:t>
      </w:r>
      <w:r w:rsidR="007C6CB7" w:rsidRPr="007C6CB7">
        <w:rPr>
          <w:rFonts w:ascii="Book Antiqua" w:hAnsi="Book Antiqua"/>
        </w:rPr>
        <w:t>ine spacing should be single</w:t>
      </w:r>
      <w:r w:rsidR="007C6CB7">
        <w:rPr>
          <w:rFonts w:ascii="Book Antiqua" w:hAnsi="Book Antiqua"/>
        </w:rPr>
        <w:t xml:space="preserve">. </w:t>
      </w:r>
      <w:r w:rsidRPr="000F00E7">
        <w:rPr>
          <w:rFonts w:ascii="Book Antiqua" w:hAnsi="Book Antiqua"/>
        </w:rPr>
        <w:t>Line breaks are not permitted, new sections may continue on a new line.</w:t>
      </w:r>
      <w:r w:rsidR="001D0596">
        <w:t xml:space="preserve"> </w:t>
      </w:r>
      <w:r w:rsidR="001D0596" w:rsidRPr="001D0596">
        <w:t>If you select the option to display line numbers, this is easier to follow.</w:t>
      </w:r>
    </w:p>
    <w:p w14:paraId="51FA4E11" w14:textId="72248714" w:rsidR="000F00E7" w:rsidRDefault="000F00E7" w:rsidP="000F00E7">
      <w:pPr>
        <w:pStyle w:val="05MainSectionTitle"/>
      </w:pPr>
      <w:r>
        <w:t>M</w:t>
      </w:r>
      <w:r w:rsidRPr="000F00E7">
        <w:t xml:space="preserve">ain </w:t>
      </w:r>
      <w:r>
        <w:t>Section</w:t>
      </w:r>
      <w:r w:rsidRPr="000F00E7">
        <w:t xml:space="preserve"> </w:t>
      </w:r>
      <w:r>
        <w:t>T</w:t>
      </w:r>
      <w:r w:rsidRPr="000F00E7">
        <w:t>itle</w:t>
      </w:r>
      <w:r w:rsidR="001D0596">
        <w:t xml:space="preserve"> </w:t>
      </w:r>
      <w:r w:rsidR="007C6CB7">
        <w:t>(</w:t>
      </w:r>
      <w:r w:rsidR="001D0596">
        <w:t>form</w:t>
      </w:r>
      <w:r w:rsidR="007C6CB7">
        <w:t xml:space="preserve"> is:</w:t>
      </w:r>
      <w:r w:rsidR="001D0596">
        <w:t xml:space="preserve"> Bo</w:t>
      </w:r>
      <w:r w:rsidR="007C6CB7">
        <w:t>o</w:t>
      </w:r>
      <w:r w:rsidR="001D0596">
        <w:t>k Anti</w:t>
      </w:r>
      <w:r w:rsidR="007C6CB7">
        <w:t>v</w:t>
      </w:r>
      <w:r w:rsidR="001D0596">
        <w:t>ua, 12</w:t>
      </w:r>
      <w:r w:rsidR="007C6CB7">
        <w:t xml:space="preserve"> p.</w:t>
      </w:r>
      <w:r w:rsidR="001D0596">
        <w:t xml:space="preserve">, </w:t>
      </w:r>
      <w:r w:rsidR="007C6CB7">
        <w:rPr>
          <w:lang w:val="hu-HU"/>
        </w:rPr>
        <w:t>Bold)</w:t>
      </w:r>
    </w:p>
    <w:p w14:paraId="456DADD9" w14:textId="332A6DC3" w:rsidR="0099537B" w:rsidRPr="007734F2" w:rsidRDefault="00E41B8A" w:rsidP="000F00E7">
      <w:pPr>
        <w:pStyle w:val="07SubsectionTitle"/>
      </w:pPr>
      <w:r>
        <w:t>S</w:t>
      </w:r>
      <w:r w:rsidR="000F00E7" w:rsidRPr="000F00E7">
        <w:t>econd-level heading</w:t>
      </w:r>
      <w:r w:rsidR="007C6CB7">
        <w:t xml:space="preserve"> (form is: Book Antiqua, 12 p., Gold+Bold)</w:t>
      </w:r>
    </w:p>
    <w:p w14:paraId="0361837C" w14:textId="3C0CC30C" w:rsidR="000F00E7" w:rsidRDefault="000F00E7" w:rsidP="000F00E7">
      <w:pPr>
        <w:pStyle w:val="Stlus06MainTextFormatBookAntiquaDltFeketeElssor"/>
      </w:pPr>
      <w:r>
        <w:t>T</w:t>
      </w:r>
      <w:r w:rsidRPr="000F00E7">
        <w:t>hird-level heading</w:t>
      </w:r>
      <w:r w:rsidR="007C6CB7">
        <w:t xml:space="preserve"> (form is: Book Antiqua, 12 p., Gold)</w:t>
      </w:r>
    </w:p>
    <w:p w14:paraId="1423D2BF" w14:textId="3F73A190" w:rsidR="0099537B" w:rsidRPr="007734F2" w:rsidRDefault="00E41B8A" w:rsidP="008B49A4">
      <w:pPr>
        <w:pStyle w:val="06MainTextFormat"/>
        <w:rPr>
          <w:rFonts w:ascii="Book Antiqua" w:hAnsi="Book Antiqua"/>
        </w:rPr>
      </w:pPr>
      <w:r>
        <w:t>Main text with references to numbered figures (</w:t>
      </w:r>
      <w:r>
        <w:rPr>
          <w:i/>
          <w:iCs/>
        </w:rPr>
        <w:t>Figure 1</w:t>
      </w:r>
      <w:r>
        <w:t>) and tables (</w:t>
      </w:r>
      <w:r>
        <w:rPr>
          <w:i/>
          <w:iCs/>
        </w:rPr>
        <w:t>Table 1</w:t>
      </w:r>
      <w:r>
        <w:t xml:space="preserve">). References in Harvard style and in round brackets (Author, 2012; Author1 and Author2, 2010; Author1 et al., 2011). If the author's name is integrated into the text, only the year is placed in parentheses. Italics are not allowed in the text (except for </w:t>
      </w:r>
      <w:r>
        <w:rPr>
          <w:i/>
          <w:iCs/>
        </w:rPr>
        <w:t>Latin species names</w:t>
      </w:r>
      <w:r>
        <w:t>). Only references that appear in the bibliography may be included in the text, and vice versa. There should be no line breaks between paragraphs.</w:t>
      </w:r>
    </w:p>
    <w:p w14:paraId="3D58A0E9" w14:textId="3041301B" w:rsidR="0099537B" w:rsidRPr="007734F2" w:rsidRDefault="000B14B3">
      <w:pPr>
        <w:pStyle w:val="06MainTextFormat"/>
        <w:jc w:val="center"/>
        <w:rPr>
          <w:rFonts w:ascii="Book Antiqua" w:hAnsi="Book Antiqua"/>
        </w:rPr>
      </w:pPr>
      <w:r w:rsidRPr="007734F2">
        <w:rPr>
          <w:rFonts w:ascii="Book Antiqua" w:hAnsi="Book Antiqua"/>
          <w:lang w:val="hu-HU"/>
        </w:rPr>
        <w:drawing>
          <wp:inline distT="0" distB="0" distL="0" distR="0" wp14:anchorId="6FE1ABD7" wp14:editId="737024D0">
            <wp:extent cx="352425" cy="3524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08F4357E" w14:textId="0E16A630" w:rsidR="0099537B" w:rsidRPr="007734F2" w:rsidRDefault="005551CF" w:rsidP="005551CF">
      <w:pPr>
        <w:pStyle w:val="10FigureTitles"/>
        <w:rPr>
          <w:rFonts w:ascii="Book Antiqua" w:hAnsi="Book Antiqua"/>
        </w:rPr>
      </w:pPr>
      <w:r>
        <w:rPr>
          <w:b/>
        </w:rPr>
        <w:t>Figure 1</w:t>
      </w:r>
      <w:r w:rsidR="007B58D4" w:rsidRPr="007734F2">
        <w:rPr>
          <w:b/>
        </w:rPr>
        <w:t>.</w:t>
      </w:r>
      <w:r w:rsidR="007B58D4" w:rsidRPr="007734F2">
        <w:t xml:space="preserve"> </w:t>
      </w:r>
      <w:r>
        <w:t xml:space="preserve">Title </w:t>
      </w:r>
    </w:p>
    <w:p w14:paraId="04D6B80E" w14:textId="3FFB270E" w:rsidR="0099537B" w:rsidRPr="00C83E5C" w:rsidRDefault="001D1736">
      <w:pPr>
        <w:pStyle w:val="06MainTextFormat"/>
        <w:rPr>
          <w:rFonts w:ascii="Book Antiqua" w:hAnsi="Book Antiqua"/>
        </w:rPr>
      </w:pPr>
      <w:r w:rsidRPr="001D1736">
        <w:rPr>
          <w:rFonts w:ascii="Book Antiqua" w:hAnsi="Book Antiqua"/>
        </w:rPr>
        <w:t>Please send figures in a separate file (as well), naming them according to their serial number. The text of the graph should also be in Book Antikqua, font size 11. Text ... can be seen in Table 1.</w:t>
      </w:r>
    </w:p>
    <w:p w14:paraId="3A1F722B" w14:textId="2D9CEB6A" w:rsidR="0099537B" w:rsidRPr="001A5FBF" w:rsidRDefault="001D1736" w:rsidP="00727D4B">
      <w:pPr>
        <w:pStyle w:val="11TableTitles"/>
      </w:pPr>
      <w:r>
        <w:t>Table 1.</w:t>
      </w:r>
      <w:r w:rsidR="007B58D4" w:rsidRPr="007734F2">
        <w:t xml:space="preserve">. </w:t>
      </w:r>
      <w:r>
        <w:t>Title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73"/>
        <w:gridCol w:w="1418"/>
        <w:gridCol w:w="1417"/>
        <w:gridCol w:w="5423"/>
      </w:tblGrid>
      <w:tr w:rsidR="003D43D0" w:rsidRPr="007734F2" w14:paraId="1D86BD6D" w14:textId="77777777" w:rsidTr="002073AC">
        <w:trPr>
          <w:jc w:val="center"/>
        </w:trPr>
        <w:tc>
          <w:tcPr>
            <w:tcW w:w="1173" w:type="dxa"/>
            <w:vAlign w:val="center"/>
          </w:tcPr>
          <w:p w14:paraId="636BB861" w14:textId="191BE8AD" w:rsidR="003D43D0" w:rsidRPr="001A5FBF" w:rsidRDefault="003D43D0" w:rsidP="003D43D0">
            <w:pPr>
              <w:pStyle w:val="14TableText"/>
              <w:rPr>
                <w:rFonts w:ascii="Book Antiqua" w:hAnsi="Book Antiqua"/>
                <w:b/>
                <w:sz w:val="22"/>
                <w:szCs w:val="22"/>
              </w:rPr>
            </w:pPr>
          </w:p>
        </w:tc>
        <w:tc>
          <w:tcPr>
            <w:tcW w:w="1418" w:type="dxa"/>
            <w:vAlign w:val="center"/>
          </w:tcPr>
          <w:p w14:paraId="368D5C7F" w14:textId="683EB828" w:rsidR="003D43D0" w:rsidRPr="001A5FBF" w:rsidRDefault="001D1736" w:rsidP="003D43D0">
            <w:pPr>
              <w:pStyle w:val="14TableText"/>
              <w:rPr>
                <w:rFonts w:ascii="Book Antiqua" w:hAnsi="Book Antiqua"/>
                <w:b/>
                <w:sz w:val="22"/>
                <w:szCs w:val="22"/>
              </w:rPr>
            </w:pPr>
            <w:r>
              <w:rPr>
                <w:rFonts w:ascii="Book Antiqua" w:hAnsi="Book Antiqua"/>
                <w:b/>
                <w:sz w:val="22"/>
                <w:szCs w:val="22"/>
              </w:rPr>
              <w:t xml:space="preserve">Column </w:t>
            </w:r>
            <w:r w:rsidR="003D43D0" w:rsidRPr="001A5FBF">
              <w:rPr>
                <w:rFonts w:ascii="Book Antiqua" w:hAnsi="Book Antiqua"/>
                <w:b/>
                <w:sz w:val="22"/>
                <w:szCs w:val="22"/>
              </w:rPr>
              <w:t>1</w:t>
            </w:r>
            <w:r w:rsidR="00437542">
              <w:rPr>
                <w:rFonts w:ascii="Book Antiqua" w:hAnsi="Book Antiqua"/>
                <w:b/>
                <w:sz w:val="22"/>
                <w:szCs w:val="22"/>
              </w:rPr>
              <w:t>.</w:t>
            </w:r>
          </w:p>
        </w:tc>
        <w:tc>
          <w:tcPr>
            <w:tcW w:w="1417" w:type="dxa"/>
            <w:vAlign w:val="center"/>
          </w:tcPr>
          <w:p w14:paraId="68224642" w14:textId="664220CF" w:rsidR="003D43D0" w:rsidRPr="001A5FBF" w:rsidRDefault="001D1736" w:rsidP="003D43D0">
            <w:pPr>
              <w:pStyle w:val="14TableText"/>
              <w:rPr>
                <w:rFonts w:ascii="Book Antiqua" w:hAnsi="Book Antiqua"/>
                <w:b/>
                <w:sz w:val="22"/>
                <w:szCs w:val="22"/>
              </w:rPr>
            </w:pPr>
            <w:r>
              <w:rPr>
                <w:rFonts w:ascii="Book Antiqua" w:hAnsi="Book Antiqua"/>
                <w:b/>
                <w:sz w:val="22"/>
                <w:szCs w:val="22"/>
              </w:rPr>
              <w:t xml:space="preserve">Column </w:t>
            </w:r>
            <w:r w:rsidR="003D43D0" w:rsidRPr="001A5FBF">
              <w:rPr>
                <w:rFonts w:ascii="Book Antiqua" w:hAnsi="Book Antiqua"/>
                <w:b/>
                <w:sz w:val="22"/>
                <w:szCs w:val="22"/>
              </w:rPr>
              <w:t>2</w:t>
            </w:r>
            <w:r w:rsidR="00437542">
              <w:rPr>
                <w:rFonts w:ascii="Book Antiqua" w:hAnsi="Book Antiqua"/>
                <w:b/>
                <w:sz w:val="22"/>
                <w:szCs w:val="22"/>
              </w:rPr>
              <w:t>.</w:t>
            </w:r>
          </w:p>
        </w:tc>
        <w:tc>
          <w:tcPr>
            <w:tcW w:w="5423" w:type="dxa"/>
            <w:vAlign w:val="center"/>
          </w:tcPr>
          <w:p w14:paraId="05EE2ED1" w14:textId="77777777" w:rsidR="003D43D0" w:rsidRPr="001A5FBF" w:rsidRDefault="003D43D0" w:rsidP="003D43D0">
            <w:pPr>
              <w:pStyle w:val="14TableText"/>
              <w:rPr>
                <w:rFonts w:ascii="Book Antiqua" w:hAnsi="Book Antiqua"/>
                <w:b/>
                <w:sz w:val="22"/>
                <w:szCs w:val="22"/>
              </w:rPr>
            </w:pPr>
          </w:p>
        </w:tc>
      </w:tr>
      <w:tr w:rsidR="003D43D0" w:rsidRPr="007734F2" w14:paraId="4E8505B4" w14:textId="77777777" w:rsidTr="002073AC">
        <w:trPr>
          <w:jc w:val="center"/>
        </w:trPr>
        <w:tc>
          <w:tcPr>
            <w:tcW w:w="1173" w:type="dxa"/>
            <w:vAlign w:val="center"/>
          </w:tcPr>
          <w:p w14:paraId="551DCC99" w14:textId="6BCB1E77" w:rsidR="003D43D0" w:rsidRPr="001A5FBF" w:rsidRDefault="001D1736" w:rsidP="003D43D0">
            <w:pPr>
              <w:pStyle w:val="14TableText"/>
              <w:rPr>
                <w:rFonts w:ascii="Book Antiqua" w:hAnsi="Book Antiqua"/>
                <w:sz w:val="22"/>
                <w:szCs w:val="22"/>
              </w:rPr>
            </w:pPr>
            <w:r>
              <w:rPr>
                <w:rFonts w:ascii="Book Antiqua" w:hAnsi="Book Antiqua"/>
                <w:sz w:val="22"/>
                <w:szCs w:val="22"/>
              </w:rPr>
              <w:lastRenderedPageBreak/>
              <w:t>Line</w:t>
            </w:r>
            <w:r w:rsidR="003D43D0" w:rsidRPr="001A5FBF">
              <w:rPr>
                <w:rFonts w:ascii="Book Antiqua" w:hAnsi="Book Antiqua"/>
                <w:sz w:val="22"/>
                <w:szCs w:val="22"/>
              </w:rPr>
              <w:t>1</w:t>
            </w:r>
          </w:p>
        </w:tc>
        <w:tc>
          <w:tcPr>
            <w:tcW w:w="1418" w:type="dxa"/>
            <w:vAlign w:val="center"/>
          </w:tcPr>
          <w:p w14:paraId="733EE6CA" w14:textId="4647CAAD" w:rsidR="003D43D0" w:rsidRPr="001A5FBF" w:rsidRDefault="001D1736" w:rsidP="003D43D0">
            <w:pPr>
              <w:pStyle w:val="14TableText"/>
              <w:rPr>
                <w:rFonts w:ascii="Book Antiqua" w:hAnsi="Book Antiqua"/>
                <w:sz w:val="22"/>
                <w:szCs w:val="22"/>
              </w:rPr>
            </w:pPr>
            <w:r>
              <w:rPr>
                <w:rFonts w:ascii="Book Antiqua" w:hAnsi="Book Antiqua"/>
                <w:sz w:val="22"/>
                <w:szCs w:val="22"/>
              </w:rPr>
              <w:t>book antiqua 11</w:t>
            </w:r>
          </w:p>
        </w:tc>
        <w:tc>
          <w:tcPr>
            <w:tcW w:w="1417" w:type="dxa"/>
            <w:vAlign w:val="center"/>
          </w:tcPr>
          <w:p w14:paraId="4F28D216" w14:textId="77777777" w:rsidR="003D43D0" w:rsidRPr="001A5FBF" w:rsidRDefault="003D43D0" w:rsidP="003D43D0">
            <w:pPr>
              <w:pStyle w:val="14TableText"/>
              <w:rPr>
                <w:rFonts w:ascii="Book Antiqua" w:hAnsi="Book Antiqua"/>
                <w:sz w:val="22"/>
                <w:szCs w:val="22"/>
              </w:rPr>
            </w:pPr>
          </w:p>
        </w:tc>
        <w:tc>
          <w:tcPr>
            <w:tcW w:w="5423" w:type="dxa"/>
            <w:vAlign w:val="center"/>
          </w:tcPr>
          <w:p w14:paraId="6C1075D3" w14:textId="77777777" w:rsidR="003D43D0" w:rsidRPr="001A5FBF" w:rsidRDefault="003D43D0" w:rsidP="003D43D0">
            <w:pPr>
              <w:pStyle w:val="14TableText"/>
              <w:rPr>
                <w:rFonts w:ascii="Book Antiqua" w:hAnsi="Book Antiqua"/>
                <w:sz w:val="22"/>
                <w:szCs w:val="22"/>
              </w:rPr>
            </w:pPr>
          </w:p>
        </w:tc>
      </w:tr>
      <w:tr w:rsidR="003D43D0" w:rsidRPr="007734F2" w14:paraId="6DB49F02" w14:textId="77777777" w:rsidTr="002073AC">
        <w:trPr>
          <w:jc w:val="center"/>
        </w:trPr>
        <w:tc>
          <w:tcPr>
            <w:tcW w:w="1173" w:type="dxa"/>
            <w:vAlign w:val="center"/>
          </w:tcPr>
          <w:p w14:paraId="6038B383" w14:textId="77777777" w:rsidR="003D43D0" w:rsidRPr="001A5FBF" w:rsidRDefault="003D43D0" w:rsidP="003D43D0">
            <w:pPr>
              <w:pStyle w:val="14TableText"/>
              <w:rPr>
                <w:rFonts w:ascii="Book Antiqua" w:hAnsi="Book Antiqua"/>
                <w:sz w:val="22"/>
                <w:szCs w:val="22"/>
              </w:rPr>
            </w:pPr>
          </w:p>
        </w:tc>
        <w:tc>
          <w:tcPr>
            <w:tcW w:w="1418" w:type="dxa"/>
            <w:vAlign w:val="center"/>
          </w:tcPr>
          <w:p w14:paraId="7A4BA2B8" w14:textId="77777777" w:rsidR="003D43D0" w:rsidRPr="001A5FBF" w:rsidRDefault="003D43D0" w:rsidP="003D43D0">
            <w:pPr>
              <w:pStyle w:val="14TableText"/>
              <w:rPr>
                <w:rFonts w:ascii="Book Antiqua" w:hAnsi="Book Antiqua"/>
                <w:sz w:val="22"/>
                <w:szCs w:val="22"/>
              </w:rPr>
            </w:pPr>
          </w:p>
        </w:tc>
        <w:tc>
          <w:tcPr>
            <w:tcW w:w="1417" w:type="dxa"/>
            <w:vAlign w:val="center"/>
          </w:tcPr>
          <w:p w14:paraId="42AE6FE5" w14:textId="77777777" w:rsidR="003D43D0" w:rsidRPr="001A5FBF" w:rsidRDefault="003D43D0" w:rsidP="003D43D0">
            <w:pPr>
              <w:pStyle w:val="14TableText"/>
              <w:rPr>
                <w:rFonts w:ascii="Book Antiqua" w:hAnsi="Book Antiqua"/>
                <w:sz w:val="22"/>
                <w:szCs w:val="22"/>
              </w:rPr>
            </w:pPr>
          </w:p>
        </w:tc>
        <w:tc>
          <w:tcPr>
            <w:tcW w:w="5423" w:type="dxa"/>
            <w:vAlign w:val="center"/>
          </w:tcPr>
          <w:p w14:paraId="39077231" w14:textId="77777777" w:rsidR="003D43D0" w:rsidRPr="001A5FBF" w:rsidRDefault="003D43D0" w:rsidP="003D43D0">
            <w:pPr>
              <w:pStyle w:val="14TableText"/>
              <w:rPr>
                <w:rFonts w:ascii="Book Antiqua" w:hAnsi="Book Antiqua"/>
                <w:sz w:val="22"/>
                <w:szCs w:val="22"/>
              </w:rPr>
            </w:pPr>
          </w:p>
        </w:tc>
      </w:tr>
    </w:tbl>
    <w:p w14:paraId="134E4A5E" w14:textId="77777777" w:rsidR="00434218" w:rsidRPr="007734F2" w:rsidRDefault="00434218">
      <w:pPr>
        <w:pStyle w:val="06MainTextFormat"/>
        <w:rPr>
          <w:rFonts w:ascii="Book Antiqua" w:hAnsi="Book Antiqua"/>
        </w:rPr>
      </w:pPr>
    </w:p>
    <w:p w14:paraId="1CB83DCB" w14:textId="58BE7417" w:rsidR="0099537B" w:rsidRPr="007734F2" w:rsidRDefault="001D1736">
      <w:pPr>
        <w:pStyle w:val="06MainTextFormat"/>
        <w:rPr>
          <w:rFonts w:ascii="Book Antiqua" w:hAnsi="Book Antiqua"/>
        </w:rPr>
      </w:pPr>
      <w:r w:rsidRPr="001D1736">
        <w:rPr>
          <w:rFonts w:ascii="Book Antiqua" w:hAnsi="Book Antiqua"/>
        </w:rPr>
        <w:t>The text may contain</w:t>
      </w:r>
      <w:r>
        <w:rPr>
          <w:rFonts w:ascii="Book Antiqua" w:hAnsi="Book Antiqua"/>
        </w:rPr>
        <w:t xml:space="preserve"> a list in the following format</w:t>
      </w:r>
      <w:r w:rsidR="0099537B" w:rsidRPr="007734F2">
        <w:rPr>
          <w:rFonts w:ascii="Book Antiqua" w:hAnsi="Book Antiqua"/>
        </w:rPr>
        <w:t xml:space="preserve">: </w:t>
      </w:r>
    </w:p>
    <w:p w14:paraId="63275F73" w14:textId="4C68DA21" w:rsidR="0099537B" w:rsidRPr="007734F2" w:rsidRDefault="001D1736" w:rsidP="00387276">
      <w:pPr>
        <w:pStyle w:val="Stlus15ListingBookAntiqua"/>
      </w:pPr>
      <w:r>
        <w:t>First item</w:t>
      </w:r>
    </w:p>
    <w:p w14:paraId="38C990BC" w14:textId="288166BF" w:rsidR="0099537B" w:rsidRPr="001D1736" w:rsidRDefault="001D1736" w:rsidP="001D1736">
      <w:pPr>
        <w:pStyle w:val="Stlus15ListingBookAntiqua"/>
      </w:pPr>
      <w:r>
        <w:t>Second</w:t>
      </w:r>
      <w:r w:rsidR="00D148A5" w:rsidRPr="007734F2">
        <w:t xml:space="preserve"> </w:t>
      </w:r>
      <w:r>
        <w:t>item</w:t>
      </w:r>
      <w:r w:rsidR="0099537B" w:rsidRPr="007734F2">
        <w:t>.</w:t>
      </w:r>
    </w:p>
    <w:p w14:paraId="27C24BA6" w14:textId="57FA188A" w:rsidR="0099537B" w:rsidRPr="007734F2" w:rsidRDefault="001D1736">
      <w:pPr>
        <w:pStyle w:val="06MainTextFormat"/>
        <w:rPr>
          <w:rFonts w:ascii="Book Antiqua" w:hAnsi="Book Antiqua"/>
        </w:rPr>
      </w:pPr>
      <w:r w:rsidRPr="001D1736">
        <w:rPr>
          <w:rFonts w:ascii="Book Antiqua" w:hAnsi="Book Antiqua"/>
        </w:rPr>
        <w:t>Equations and formulas referenced by</w:t>
      </w:r>
      <w:r>
        <w:rPr>
          <w:rFonts w:ascii="Book Antiqua" w:hAnsi="Book Antiqua"/>
        </w:rPr>
        <w:t xml:space="preserve"> number in the text (Formula 1.)</w:t>
      </w:r>
    </w:p>
    <w:p w14:paraId="63DCE07E" w14:textId="77777777" w:rsidR="0099537B" w:rsidRPr="007734F2" w:rsidRDefault="0099537B">
      <w:pPr>
        <w:pStyle w:val="06MainTextFormat"/>
        <w:rPr>
          <w:rFonts w:ascii="Book Antiqua" w:hAnsi="Book Antiqua"/>
        </w:rPr>
      </w:pPr>
    </w:p>
    <w:p w14:paraId="2B9D1CAA" w14:textId="734CC6C5" w:rsidR="0099537B" w:rsidRPr="007734F2" w:rsidRDefault="0099537B">
      <w:pPr>
        <w:pStyle w:val="12EquationNumbers"/>
        <w:rPr>
          <w:rFonts w:ascii="Book Antiqua" w:hAnsi="Book Antiqua"/>
        </w:rPr>
      </w:pPr>
      <w:r w:rsidRPr="007734F2">
        <w:rPr>
          <w:rFonts w:ascii="Book Antiqua" w:hAnsi="Book Antiqua"/>
        </w:rPr>
        <w:tab/>
      </w:r>
      <w:r w:rsidRPr="007734F2">
        <w:rPr>
          <w:rFonts w:ascii="Book Antiqua" w:hAnsi="Book Antiqua"/>
          <w:position w:val="-60"/>
        </w:rPr>
        <w:object w:dxaOrig="1880" w:dyaOrig="999" w14:anchorId="3F8A5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0.25pt" o:ole="">
            <v:imagedata r:id="rId9" o:title=""/>
          </v:shape>
          <o:OLEObject Type="Embed" ProgID="Equation.3" ShapeID="_x0000_i1025" DrawAspect="Content" ObjectID="_1836036517" r:id="rId10"/>
        </w:object>
      </w:r>
      <w:r w:rsidRPr="007734F2">
        <w:rPr>
          <w:rFonts w:ascii="Book Antiqua" w:hAnsi="Book Antiqua"/>
        </w:rPr>
        <w:tab/>
        <w:t>(</w:t>
      </w:r>
      <w:r w:rsidR="00A6320E">
        <w:rPr>
          <w:rFonts w:ascii="Book Antiqua" w:hAnsi="Book Antiqua"/>
        </w:rPr>
        <w:t>F</w:t>
      </w:r>
      <w:r w:rsidR="001D1736">
        <w:rPr>
          <w:rFonts w:ascii="Book Antiqua" w:hAnsi="Book Antiqua"/>
        </w:rPr>
        <w:t>ormula 1.</w:t>
      </w:r>
      <w:r w:rsidRPr="007734F2">
        <w:rPr>
          <w:rFonts w:ascii="Book Antiqua" w:hAnsi="Book Antiqua"/>
        </w:rPr>
        <w:t>)</w:t>
      </w:r>
    </w:p>
    <w:p w14:paraId="448EEE9D" w14:textId="30AD5B21" w:rsidR="0099537B" w:rsidRPr="007734F2" w:rsidRDefault="001D1736" w:rsidP="00053DEB">
      <w:pPr>
        <w:pStyle w:val="04TextofAbstract"/>
      </w:pPr>
      <w:r>
        <w:rPr>
          <w:rStyle w:val="04TextofAbstractFlkvrChar"/>
        </w:rPr>
        <w:t>A</w:t>
      </w:r>
      <w:r w:rsidRPr="001D1736">
        <w:rPr>
          <w:rStyle w:val="04TextofAbstractFlkvrChar"/>
        </w:rPr>
        <w:t>cknowledgment</w:t>
      </w:r>
      <w:r w:rsidR="0099537B" w:rsidRPr="007734F2">
        <w:rPr>
          <w:rStyle w:val="04TextofAbstractFlkvrChar"/>
        </w:rPr>
        <w:t>.</w:t>
      </w:r>
      <w:r w:rsidR="0099537B" w:rsidRPr="007734F2">
        <w:t xml:space="preserve"> </w:t>
      </w:r>
      <w:r w:rsidRPr="001D1736">
        <w:t>Individuals, institutions, sponsors, project numbers can also be referenced here</w:t>
      </w:r>
      <w:r>
        <w:t xml:space="preserve"> (Book Antiqua, 10)</w:t>
      </w:r>
    </w:p>
    <w:p w14:paraId="3A64D082" w14:textId="379182B0" w:rsidR="0099537B" w:rsidRPr="007734F2" w:rsidRDefault="002E03B7" w:rsidP="00503D55">
      <w:pPr>
        <w:pStyle w:val="05MainSectionTitle"/>
      </w:pPr>
      <w:r w:rsidRPr="00A6320E">
        <w:t>REFERENCES</w:t>
      </w:r>
      <w:r w:rsidR="00495D27" w:rsidRPr="007734F2">
        <w:t xml:space="preserve"> </w:t>
      </w:r>
      <w:r w:rsidR="00D118FD" w:rsidRPr="007734F2">
        <w:t>[</w:t>
      </w:r>
      <w:r w:rsidR="005A17AE" w:rsidRPr="007734F2">
        <w:t xml:space="preserve">1- </w:t>
      </w:r>
      <w:r w:rsidR="00A6320E">
        <w:t>article</w:t>
      </w:r>
      <w:r w:rsidR="005A17AE" w:rsidRPr="007734F2">
        <w:t xml:space="preserve">, 2- </w:t>
      </w:r>
      <w:r w:rsidR="00A6320E">
        <w:t>dissertation</w:t>
      </w:r>
      <w:r w:rsidR="005A17AE" w:rsidRPr="007734F2">
        <w:t xml:space="preserve">, 3- </w:t>
      </w:r>
      <w:r w:rsidR="00A6320E">
        <w:t>book</w:t>
      </w:r>
      <w:r w:rsidR="005A17AE" w:rsidRPr="007734F2">
        <w:t xml:space="preserve">, 4- </w:t>
      </w:r>
      <w:r w:rsidR="00A6320E">
        <w:t>book chapter</w:t>
      </w:r>
      <w:r w:rsidR="005A17AE" w:rsidRPr="007734F2">
        <w:t xml:space="preserve">, 5- </w:t>
      </w:r>
      <w:r w:rsidR="00A6320E">
        <w:t>webpage</w:t>
      </w:r>
      <w:r w:rsidR="005A17AE" w:rsidRPr="007734F2">
        <w:t xml:space="preserve">, </w:t>
      </w:r>
      <w:r w:rsidR="00495D27" w:rsidRPr="007734F2">
        <w:t>6 –</w:t>
      </w:r>
      <w:r w:rsidR="00576D3D" w:rsidRPr="007734F2">
        <w:t xml:space="preserve"> </w:t>
      </w:r>
      <w:r w:rsidR="00A6320E">
        <w:t xml:space="preserve">conference </w:t>
      </w:r>
      <w:r w:rsidR="00A6320E" w:rsidRPr="00A6320E">
        <w:t>presentation</w:t>
      </w:r>
      <w:r w:rsidR="00A6320E">
        <w:t>,</w:t>
      </w:r>
      <w:r w:rsidR="00AC2257" w:rsidRPr="007734F2">
        <w:t xml:space="preserve"> </w:t>
      </w:r>
      <w:r w:rsidR="004E561E">
        <w:t xml:space="preserve">7- </w:t>
      </w:r>
      <w:r w:rsidR="00A6320E" w:rsidRPr="00A6320E">
        <w:t>manuscript</w:t>
      </w:r>
      <w:r w:rsidR="00AC2257" w:rsidRPr="007734F2">
        <w:t>;</w:t>
      </w:r>
      <w:r w:rsidR="00EB7EB5">
        <w:t xml:space="preserve"> [Book Antiqua, 11]</w:t>
      </w:r>
      <w:r w:rsidR="008302A8">
        <w:t xml:space="preserve">. </w:t>
      </w:r>
      <w:r w:rsidR="00503D55">
        <w:t>DOI</w:t>
      </w:r>
      <w:r w:rsidR="00503D55" w:rsidRPr="00503D55">
        <w:t xml:space="preserve"> number, if available, required</w:t>
      </w:r>
      <w:r w:rsidR="00503D55">
        <w:t>.</w:t>
      </w:r>
    </w:p>
    <w:p w14:paraId="489FCC0A" w14:textId="13BD67D8" w:rsidR="008846EE" w:rsidRPr="00EB7EB5" w:rsidRDefault="008846EE" w:rsidP="00EB7EB5">
      <w:pPr>
        <w:pStyle w:val="Stlus13ReferenceListBookAntiqua2"/>
        <w:numPr>
          <w:ilvl w:val="0"/>
          <w:numId w:val="28"/>
        </w:numPr>
        <w:rPr>
          <w:sz w:val="22"/>
          <w:szCs w:val="22"/>
        </w:rPr>
      </w:pPr>
      <w:r w:rsidRPr="00EB7EB5">
        <w:rPr>
          <w:sz w:val="22"/>
          <w:szCs w:val="22"/>
        </w:rPr>
        <w:t>Fleming, R.</w:t>
      </w:r>
      <w:r w:rsidR="0017098F" w:rsidRPr="00EB7EB5">
        <w:rPr>
          <w:sz w:val="22"/>
          <w:szCs w:val="22"/>
        </w:rPr>
        <w:t xml:space="preserve"> </w:t>
      </w:r>
      <w:r w:rsidRPr="00EB7EB5">
        <w:rPr>
          <w:sz w:val="22"/>
          <w:szCs w:val="22"/>
        </w:rPr>
        <w:t>A., Barclay, H.</w:t>
      </w:r>
      <w:r w:rsidR="0017098F" w:rsidRPr="00EB7EB5">
        <w:rPr>
          <w:sz w:val="22"/>
          <w:szCs w:val="22"/>
        </w:rPr>
        <w:t xml:space="preserve"> </w:t>
      </w:r>
      <w:r w:rsidRPr="00EB7EB5">
        <w:rPr>
          <w:sz w:val="22"/>
          <w:szCs w:val="22"/>
        </w:rPr>
        <w:t>J., Candau, J.</w:t>
      </w:r>
      <w:r w:rsidR="0017098F" w:rsidRPr="00EB7EB5">
        <w:rPr>
          <w:sz w:val="22"/>
          <w:szCs w:val="22"/>
        </w:rPr>
        <w:t xml:space="preserve"> </w:t>
      </w:r>
      <w:r w:rsidRPr="00EB7EB5">
        <w:rPr>
          <w:sz w:val="22"/>
          <w:szCs w:val="22"/>
        </w:rPr>
        <w:t>N. (2002): Sc</w:t>
      </w:r>
      <w:r w:rsidR="000D348B" w:rsidRPr="00EB7EB5">
        <w:rPr>
          <w:sz w:val="22"/>
          <w:szCs w:val="22"/>
        </w:rPr>
        <w:t xml:space="preserve">aling-up an autoregressive time </w:t>
      </w:r>
      <w:r w:rsidRPr="00EB7EB5">
        <w:rPr>
          <w:sz w:val="22"/>
          <w:szCs w:val="22"/>
        </w:rPr>
        <w:t xml:space="preserve">series model (of spruce budworm population dynamics) changes its qualitative behaviour. </w:t>
      </w:r>
      <w:r w:rsidRPr="00EB7EB5">
        <w:rPr>
          <w:sz w:val="22"/>
          <w:szCs w:val="22"/>
        </w:rPr>
        <w:noBreakHyphen/>
        <w:t xml:space="preserve"> Ecological Modelling 149(1-2): 127-142.</w:t>
      </w:r>
    </w:p>
    <w:p w14:paraId="6C0329DA" w14:textId="655722E6" w:rsidR="004E561E" w:rsidRPr="00EB7EB5" w:rsidRDefault="004E561E" w:rsidP="00EB7EB5">
      <w:pPr>
        <w:pStyle w:val="Stlus13ReferenceListBookAntiqua2"/>
        <w:numPr>
          <w:ilvl w:val="0"/>
          <w:numId w:val="28"/>
        </w:numPr>
        <w:rPr>
          <w:sz w:val="22"/>
          <w:szCs w:val="22"/>
        </w:rPr>
      </w:pPr>
      <w:r w:rsidRPr="00EB7EB5">
        <w:rPr>
          <w:sz w:val="22"/>
          <w:szCs w:val="22"/>
        </w:rPr>
        <w:t>Zhao X. (2020)</w:t>
      </w:r>
      <w:r w:rsidR="003E36DD" w:rsidRPr="00EB7EB5">
        <w:rPr>
          <w:sz w:val="22"/>
          <w:szCs w:val="22"/>
        </w:rPr>
        <w:t>:</w:t>
      </w:r>
      <w:r w:rsidRPr="00EB7EB5">
        <w:rPr>
          <w:sz w:val="22"/>
          <w:szCs w:val="22"/>
        </w:rPr>
        <w:t xml:space="preserve"> Thermal and Optical Management of Windows with Nanoengineered Transparent Insulation Materials, Ph.D. dissertation. University of Colorado at Boulder, USA</w:t>
      </w:r>
    </w:p>
    <w:p w14:paraId="29CB6B34" w14:textId="77777777" w:rsidR="004E561E" w:rsidRPr="00EB7EB5" w:rsidRDefault="004E561E" w:rsidP="00EB7EB5">
      <w:pPr>
        <w:pStyle w:val="Stlus13ReferenceListBookAntiqua2"/>
        <w:numPr>
          <w:ilvl w:val="0"/>
          <w:numId w:val="28"/>
        </w:numPr>
        <w:rPr>
          <w:sz w:val="22"/>
          <w:szCs w:val="22"/>
        </w:rPr>
      </w:pPr>
      <w:r w:rsidRPr="00EB7EB5">
        <w:rPr>
          <w:sz w:val="22"/>
          <w:szCs w:val="22"/>
        </w:rPr>
        <w:t>Podani, J. (1994): Multivariate Data Analysis in Ecology and Systematics. – SPB Publishing, The Hague.</w:t>
      </w:r>
    </w:p>
    <w:p w14:paraId="6B6B280E" w14:textId="53E6F0DD" w:rsidR="004E561E" w:rsidRPr="00EB7EB5" w:rsidRDefault="004E561E" w:rsidP="00EB7EB5">
      <w:pPr>
        <w:pStyle w:val="Stlus13ReferenceListBookAntiqua2"/>
        <w:numPr>
          <w:ilvl w:val="0"/>
          <w:numId w:val="28"/>
        </w:numPr>
        <w:rPr>
          <w:sz w:val="22"/>
          <w:szCs w:val="22"/>
        </w:rPr>
      </w:pPr>
      <w:r w:rsidRPr="00EB7EB5">
        <w:rPr>
          <w:sz w:val="22"/>
          <w:szCs w:val="22"/>
        </w:rPr>
        <w:t>Thompson, J. N. (1984): Insect Diversity and the Trophic Structure of Communities. – In: Huffaker, C. B. (ed.) Ecological Entomology. Wiley-Interscience, New York.</w:t>
      </w:r>
    </w:p>
    <w:p w14:paraId="56B14B7E" w14:textId="76C3F2DD" w:rsidR="00495D27" w:rsidRPr="00EB7EB5" w:rsidRDefault="00A6320E" w:rsidP="00D50189">
      <w:pPr>
        <w:pStyle w:val="Stlus13ReferenceListBookAntiqua2"/>
        <w:numPr>
          <w:ilvl w:val="0"/>
          <w:numId w:val="28"/>
        </w:numPr>
        <w:rPr>
          <w:sz w:val="22"/>
          <w:szCs w:val="22"/>
        </w:rPr>
      </w:pPr>
      <w:r w:rsidRPr="00EB7EB5">
        <w:rPr>
          <w:sz w:val="22"/>
          <w:szCs w:val="22"/>
        </w:rPr>
        <w:t>Author</w:t>
      </w:r>
      <w:r w:rsidR="00495D27" w:rsidRPr="00EB7EB5">
        <w:rPr>
          <w:sz w:val="22"/>
          <w:szCs w:val="22"/>
        </w:rPr>
        <w:t xml:space="preserve">1, </w:t>
      </w:r>
      <w:r w:rsidRPr="00EB7EB5">
        <w:rPr>
          <w:sz w:val="22"/>
          <w:szCs w:val="22"/>
        </w:rPr>
        <w:t>Author2. (year</w:t>
      </w:r>
      <w:r w:rsidR="00495D27" w:rsidRPr="00EB7EB5">
        <w:rPr>
          <w:sz w:val="22"/>
          <w:szCs w:val="22"/>
        </w:rPr>
        <w:t>)</w:t>
      </w:r>
      <w:r w:rsidR="003E36DD" w:rsidRPr="00EB7EB5">
        <w:rPr>
          <w:sz w:val="22"/>
          <w:szCs w:val="22"/>
        </w:rPr>
        <w:t>:</w:t>
      </w:r>
      <w:r w:rsidR="00495D27" w:rsidRPr="00EB7EB5">
        <w:rPr>
          <w:sz w:val="22"/>
          <w:szCs w:val="22"/>
        </w:rPr>
        <w:t xml:space="preserve"> </w:t>
      </w:r>
      <w:r w:rsidRPr="00EB7EB5">
        <w:rPr>
          <w:sz w:val="22"/>
          <w:szCs w:val="22"/>
        </w:rPr>
        <w:t>Title</w:t>
      </w:r>
      <w:r w:rsidR="00495D27" w:rsidRPr="00EB7EB5">
        <w:rPr>
          <w:sz w:val="22"/>
          <w:szCs w:val="22"/>
        </w:rPr>
        <w:t>.</w:t>
      </w:r>
      <w:r w:rsidR="00FE2773" w:rsidRPr="00EB7EB5">
        <w:rPr>
          <w:sz w:val="22"/>
          <w:szCs w:val="22"/>
        </w:rPr>
        <w:t xml:space="preserve"> </w:t>
      </w:r>
      <w:r w:rsidR="00495D27" w:rsidRPr="00EB7EB5">
        <w:rPr>
          <w:sz w:val="22"/>
          <w:szCs w:val="22"/>
        </w:rPr>
        <w:t>https://www..... (</w:t>
      </w:r>
      <w:r w:rsidR="00D50189" w:rsidRPr="00D50189">
        <w:rPr>
          <w:sz w:val="22"/>
          <w:szCs w:val="22"/>
        </w:rPr>
        <w:t>Download date</w:t>
      </w:r>
      <w:r w:rsidR="00495D27" w:rsidRPr="00EB7EB5">
        <w:rPr>
          <w:sz w:val="22"/>
          <w:szCs w:val="22"/>
        </w:rPr>
        <w:t xml:space="preserve">: </w:t>
      </w:r>
      <w:r w:rsidR="00D50189">
        <w:rPr>
          <w:sz w:val="22"/>
          <w:szCs w:val="22"/>
        </w:rPr>
        <w:t>11.12.2021.</w:t>
      </w:r>
      <w:r w:rsidR="00495D27" w:rsidRPr="00EB7EB5">
        <w:rPr>
          <w:sz w:val="22"/>
          <w:szCs w:val="22"/>
        </w:rPr>
        <w:t xml:space="preserve"> 10:11)</w:t>
      </w:r>
    </w:p>
    <w:p w14:paraId="7C88CC0B" w14:textId="1622347F" w:rsidR="00895AE2" w:rsidRPr="00EB7EB5" w:rsidRDefault="00895AE2" w:rsidP="00EB7EB5">
      <w:pPr>
        <w:pStyle w:val="Stlus13ReferenceListBookAntiqua2"/>
        <w:numPr>
          <w:ilvl w:val="0"/>
          <w:numId w:val="28"/>
        </w:numPr>
        <w:rPr>
          <w:sz w:val="22"/>
          <w:szCs w:val="22"/>
        </w:rPr>
      </w:pPr>
      <w:r w:rsidRPr="00EB7EB5">
        <w:rPr>
          <w:sz w:val="22"/>
          <w:szCs w:val="22"/>
        </w:rPr>
        <w:t>Gieva E. E., Nedelchev K. I., Kralov I. M. és Ruskova I. N. (2019)</w:t>
      </w:r>
      <w:r w:rsidR="006C33B2" w:rsidRPr="00EB7EB5">
        <w:rPr>
          <w:sz w:val="22"/>
          <w:szCs w:val="22"/>
        </w:rPr>
        <w:t>:</w:t>
      </w:r>
      <w:r w:rsidRPr="00EB7EB5">
        <w:rPr>
          <w:sz w:val="22"/>
          <w:szCs w:val="22"/>
        </w:rPr>
        <w:t xml:space="preserve"> Analyses of Energy Harvesting Methods and Devices for Use in Transport Noise Harvesting. </w:t>
      </w:r>
      <w:r w:rsidR="00FE2773" w:rsidRPr="00EB7EB5">
        <w:rPr>
          <w:sz w:val="22"/>
          <w:szCs w:val="22"/>
        </w:rPr>
        <w:t xml:space="preserve">– </w:t>
      </w:r>
      <w:r w:rsidRPr="00EB7EB5">
        <w:rPr>
          <w:sz w:val="22"/>
          <w:szCs w:val="22"/>
        </w:rPr>
        <w:t xml:space="preserve">In: 2019 X National Conference with International Participation (ELECTRONICA), Sofia, Bulgaria. pp. 1-4. doi: </w:t>
      </w:r>
      <w:hyperlink r:id="rId11" w:history="1">
        <w:r w:rsidRPr="00EB7EB5">
          <w:rPr>
            <w:rStyle w:val="Hiperhivatkozs"/>
            <w:szCs w:val="22"/>
          </w:rPr>
          <w:t>10.1109/ELECTRONICA.2019.8825649</w:t>
        </w:r>
      </w:hyperlink>
      <w:r w:rsidRPr="00EB7EB5">
        <w:rPr>
          <w:sz w:val="22"/>
          <w:szCs w:val="22"/>
        </w:rPr>
        <w:t>.</w:t>
      </w:r>
    </w:p>
    <w:p w14:paraId="37B376AF" w14:textId="25835312" w:rsidR="004E561E" w:rsidRPr="00EB7EB5" w:rsidRDefault="00756C03" w:rsidP="00756C03">
      <w:pPr>
        <w:pStyle w:val="Stlus13ReferenceListBookAntiqua2"/>
        <w:numPr>
          <w:ilvl w:val="0"/>
          <w:numId w:val="28"/>
        </w:numPr>
        <w:rPr>
          <w:sz w:val="22"/>
          <w:szCs w:val="22"/>
        </w:rPr>
      </w:pPr>
      <w:r>
        <w:rPr>
          <w:sz w:val="22"/>
          <w:szCs w:val="22"/>
        </w:rPr>
        <w:t>Author name</w:t>
      </w:r>
      <w:r w:rsidR="004E561E" w:rsidRPr="00EB7EB5">
        <w:rPr>
          <w:sz w:val="22"/>
          <w:szCs w:val="22"/>
        </w:rPr>
        <w:t xml:space="preserve"> (2005): </w:t>
      </w:r>
      <w:r>
        <w:rPr>
          <w:sz w:val="22"/>
          <w:szCs w:val="22"/>
        </w:rPr>
        <w:t>Title</w:t>
      </w:r>
      <w:r w:rsidR="004E561E" w:rsidRPr="00EB7EB5">
        <w:rPr>
          <w:sz w:val="22"/>
          <w:szCs w:val="22"/>
        </w:rPr>
        <w:t xml:space="preserve">: </w:t>
      </w:r>
      <w:r>
        <w:rPr>
          <w:sz w:val="22"/>
          <w:szCs w:val="22"/>
        </w:rPr>
        <w:t>manuscript</w:t>
      </w:r>
      <w:r w:rsidR="004E561E" w:rsidRPr="00EB7EB5">
        <w:rPr>
          <w:sz w:val="22"/>
          <w:szCs w:val="22"/>
        </w:rPr>
        <w:t>.</w:t>
      </w:r>
      <w:r>
        <w:rPr>
          <w:sz w:val="22"/>
          <w:szCs w:val="22"/>
        </w:rPr>
        <w:t xml:space="preserve"> </w:t>
      </w:r>
      <w:r w:rsidR="004E561E" w:rsidRPr="00EB7EB5">
        <w:rPr>
          <w:sz w:val="22"/>
          <w:szCs w:val="22"/>
        </w:rPr>
        <w:t xml:space="preserve"> </w:t>
      </w:r>
      <w:r w:rsidRPr="00756C03">
        <w:rPr>
          <w:sz w:val="22"/>
          <w:szCs w:val="22"/>
        </w:rPr>
        <w:t>Source of the manuscript</w:t>
      </w:r>
      <w:r>
        <w:rPr>
          <w:sz w:val="22"/>
          <w:szCs w:val="22"/>
        </w:rPr>
        <w:t>.</w:t>
      </w:r>
      <w:r w:rsidR="00AC42BE">
        <w:rPr>
          <w:sz w:val="22"/>
          <w:szCs w:val="22"/>
        </w:rPr>
        <w:t xml:space="preserve"> </w:t>
      </w:r>
    </w:p>
    <w:p w14:paraId="419B65AE" w14:textId="39128139" w:rsidR="00495D27" w:rsidRPr="00B178BC" w:rsidRDefault="00C83E5C" w:rsidP="00FE2773">
      <w:pPr>
        <w:pStyle w:val="04TextofAbstract"/>
      </w:pPr>
      <w:r w:rsidRPr="00B178BC">
        <w:rPr>
          <w:b/>
        </w:rPr>
        <w:t xml:space="preserve">Absztrakt. </w:t>
      </w:r>
      <w:r w:rsidR="00FE2773" w:rsidRPr="00FE2773">
        <w:t>Hungarian summary</w:t>
      </w:r>
      <w:r w:rsidRPr="00B178BC">
        <w:t>.</w:t>
      </w:r>
    </w:p>
    <w:p w14:paraId="26536331" w14:textId="77777777" w:rsidR="00C8179D" w:rsidRPr="007734F2" w:rsidRDefault="00C8179D" w:rsidP="005A17AE">
      <w:pPr>
        <w:pStyle w:val="09ReferencesTitle"/>
      </w:pPr>
      <w:r w:rsidRPr="007734F2">
        <w:t>Appendix</w:t>
      </w:r>
    </w:p>
    <w:p w14:paraId="1FD7ADFB" w14:textId="776BAEE2" w:rsidR="002073AC" w:rsidRPr="007734F2" w:rsidRDefault="00FE2773" w:rsidP="00FE2773">
      <w:pPr>
        <w:pStyle w:val="04TextofAbstract"/>
        <w:rPr>
          <w:rStyle w:val="04TextofAbstractFlkvrChar"/>
          <w:sz w:val="22"/>
          <w:szCs w:val="22"/>
        </w:rPr>
      </w:pPr>
      <w:r w:rsidRPr="00FE2773">
        <w:rPr>
          <w:rStyle w:val="04TextofAbstractFlkvrChar"/>
          <w:b w:val="0"/>
          <w:bCs w:val="0"/>
          <w:sz w:val="22"/>
          <w:szCs w:val="22"/>
        </w:rPr>
        <w:lastRenderedPageBreak/>
        <w:t>Optional supplementary content, lists, figures, tables, maps, photographs that are not essential to the interpretation of the article but usefully supplement it.</w:t>
      </w:r>
    </w:p>
    <w:sectPr w:rsidR="002073AC" w:rsidRPr="007734F2" w:rsidSect="00EE1098">
      <w:headerReference w:type="default" r:id="rId12"/>
      <w:footerReference w:type="default" r:id="rId13"/>
      <w:pgSz w:w="11905" w:h="16837" w:code="9"/>
      <w:pgMar w:top="1134" w:right="1134" w:bottom="1134" w:left="1134" w:header="567" w:footer="567" w:gutter="0"/>
      <w:lnNumType w:countBy="1" w:restart="continuous"/>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EB2E" w14:textId="77777777" w:rsidR="00C96934" w:rsidRDefault="00C96934">
      <w:r>
        <w:separator/>
      </w:r>
    </w:p>
  </w:endnote>
  <w:endnote w:type="continuationSeparator" w:id="0">
    <w:p w14:paraId="393F4311" w14:textId="77777777" w:rsidR="00C96934" w:rsidRDefault="00C9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D52E" w14:textId="77777777" w:rsidR="00CA4813" w:rsidRDefault="00CA4813">
    <w:pPr>
      <w:pStyle w:val="llb"/>
      <w:rPr>
        <w:rFonts w:ascii="Book Antiqua" w:hAnsi="Book Antiqua"/>
        <w:b/>
        <w:bCs/>
        <w:sz w:val="20"/>
        <w:szCs w:val="20"/>
      </w:rPr>
    </w:pPr>
  </w:p>
  <w:p w14:paraId="3D8CCD3B" w14:textId="77777777" w:rsidR="00CA4813" w:rsidRDefault="00CA4813">
    <w:pPr>
      <w:pStyle w:val="llb"/>
      <w:rPr>
        <w:rFonts w:ascii="Book Antiqua" w:hAnsi="Book Antiqua"/>
        <w:b/>
        <w:bCs/>
        <w:sz w:val="20"/>
        <w:szCs w:val="20"/>
      </w:rPr>
    </w:pPr>
  </w:p>
  <w:p w14:paraId="2718951B" w14:textId="16C92493" w:rsidR="00281014" w:rsidRPr="00CA4813" w:rsidRDefault="0059330D">
    <w:pPr>
      <w:pStyle w:val="llb"/>
      <w:rPr>
        <w:rFonts w:ascii="Book Antiqua" w:hAnsi="Book Antiqua"/>
        <w:b/>
        <w:bCs/>
        <w:sz w:val="20"/>
        <w:szCs w:val="20"/>
      </w:rPr>
    </w:pPr>
    <w:r w:rsidRPr="00CA4813">
      <w:rPr>
        <w:rFonts w:ascii="Book Antiqua" w:hAnsi="Book Antiqua"/>
        <w:b/>
        <w:bCs/>
        <w:sz w:val="20"/>
        <w:szCs w:val="20"/>
      </w:rPr>
      <w:t>Opuscula Theologica et Scientifica</w:t>
    </w:r>
    <w:r w:rsidR="00281014" w:rsidRPr="00CA4813">
      <w:rPr>
        <w:rFonts w:ascii="Book Antiqua" w:hAnsi="Book Antiqua"/>
        <w:b/>
        <w:bCs/>
        <w:sz w:val="20"/>
        <w:szCs w:val="20"/>
      </w:rPr>
      <w:t xml:space="preserve"> X(y): pp-pp.</w:t>
    </w:r>
  </w:p>
  <w:p w14:paraId="20EB73C9" w14:textId="77777777" w:rsidR="0059330D" w:rsidRPr="00CA4813" w:rsidRDefault="0059330D">
    <w:pPr>
      <w:pStyle w:val="llb"/>
      <w:rPr>
        <w:rFonts w:ascii="Book Antiqua" w:hAnsi="Book Antiqua"/>
        <w:sz w:val="20"/>
        <w:szCs w:val="20"/>
      </w:rPr>
    </w:pPr>
    <w:r w:rsidRPr="00CA4813">
      <w:rPr>
        <w:rFonts w:ascii="Book Antiqua" w:hAnsi="Book Antiqua"/>
        <w:sz w:val="20"/>
        <w:szCs w:val="20"/>
      </w:rPr>
      <w:t>A Wesley János Lelkészképző Főiskola Tudományos Közleményei</w:t>
    </w:r>
  </w:p>
  <w:p w14:paraId="3C7DA51C" w14:textId="4EE421A4" w:rsidR="0059330D" w:rsidRPr="00CA4813" w:rsidRDefault="0059330D">
    <w:pPr>
      <w:pStyle w:val="llb"/>
      <w:rPr>
        <w:rFonts w:ascii="Book Antiqua" w:hAnsi="Book Antiqua"/>
        <w:sz w:val="20"/>
        <w:szCs w:val="20"/>
      </w:rPr>
    </w:pPr>
    <w:r w:rsidRPr="00CA4813">
      <w:rPr>
        <w:rFonts w:ascii="Book Antiqua" w:hAnsi="Book Antiqua"/>
        <w:sz w:val="20"/>
        <w:szCs w:val="20"/>
      </w:rPr>
      <w:t xml:space="preserve"> [Scientific Journal of John Wesley Theological College]</w:t>
    </w:r>
  </w:p>
  <w:p w14:paraId="751CFA82" w14:textId="4F7A5CD7" w:rsidR="00281014" w:rsidRDefault="009922F6">
    <w:pPr>
      <w:pStyle w:val="llb"/>
      <w:rPr>
        <w:rFonts w:ascii="Book Antiqua" w:hAnsi="Book Antiqua"/>
        <w:sz w:val="20"/>
        <w:szCs w:val="20"/>
      </w:rPr>
    </w:pPr>
    <w:r w:rsidRPr="009922F6">
      <w:rPr>
        <w:rFonts w:ascii="Book Antiqua" w:hAnsi="Book Antiqua"/>
        <w:sz w:val="20"/>
        <w:szCs w:val="20"/>
      </w:rPr>
      <w:t>https://opuscula.wjlf.hu/</w:t>
    </w:r>
    <w:r w:rsidR="00281014" w:rsidRPr="00CA4813">
      <w:rPr>
        <w:rFonts w:ascii="Book Antiqua" w:hAnsi="Book Antiqua"/>
        <w:sz w:val="20"/>
        <w:szCs w:val="20"/>
      </w:rPr>
      <w:t>● ISSN</w:t>
    </w:r>
    <w:r w:rsidRPr="009922F6">
      <w:t xml:space="preserve"> </w:t>
    </w:r>
    <w:r w:rsidRPr="009922F6">
      <w:rPr>
        <w:rFonts w:ascii="Book Antiqua" w:hAnsi="Book Antiqua"/>
        <w:sz w:val="20"/>
        <w:szCs w:val="20"/>
      </w:rPr>
      <w:t>2939-8398</w:t>
    </w:r>
    <w:r w:rsidR="0059330D" w:rsidRPr="00CA4813">
      <w:rPr>
        <w:rFonts w:ascii="Book Antiqua" w:hAnsi="Book Antiqua"/>
        <w:sz w:val="20"/>
        <w:szCs w:val="20"/>
      </w:rPr>
      <w:t>.</w:t>
    </w:r>
    <w:r w:rsidR="00281014" w:rsidRPr="00CA4813">
      <w:rPr>
        <w:rFonts w:ascii="Book Antiqua" w:hAnsi="Book Antiqua"/>
        <w:sz w:val="20"/>
        <w:szCs w:val="20"/>
      </w:rPr>
      <w:t xml:space="preserve"> (Online)</w:t>
    </w:r>
  </w:p>
  <w:p w14:paraId="2644C94C" w14:textId="253B5CEA" w:rsidR="00281014" w:rsidRPr="00D148A5" w:rsidRDefault="00113917">
    <w:pPr>
      <w:pStyle w:val="llb"/>
      <w:rPr>
        <w:rFonts w:ascii="Book Antiqua" w:hAnsi="Book Antiqua"/>
        <w:szCs w:val="16"/>
      </w:rPr>
    </w:pPr>
    <w:r>
      <w:rPr>
        <w:lang w:val="hu-HU"/>
      </w:rPr>
      <w:drawing>
        <wp:inline distT="0" distB="0" distL="0" distR="0" wp14:anchorId="716850DA" wp14:editId="49F29EDA">
          <wp:extent cx="838200" cy="295275"/>
          <wp:effectExtent l="0" t="0" r="0" b="0"/>
          <wp:docPr id="2" name="Kép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2" descr="Creative Commons License"/>
                  <pic:cNvPicPr>
                    <a:picLocks noChangeAspect="1" noChangeArrowheads="1"/>
                  </pic:cNvPicPr>
                </pic:nvPicPr>
                <pic:blipFill>
                  <a:blip r:embed="rId1"/>
                  <a:stretch>
                    <a:fillRect/>
                  </a:stretch>
                </pic:blipFill>
                <pic:spPr bwMode="auto">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6E97F" w14:textId="77777777" w:rsidR="00C96934" w:rsidRDefault="00C96934">
      <w:r>
        <w:separator/>
      </w:r>
    </w:p>
  </w:footnote>
  <w:footnote w:type="continuationSeparator" w:id="0">
    <w:p w14:paraId="6557B736" w14:textId="77777777" w:rsidR="00C96934" w:rsidRDefault="00C96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0262" w14:textId="77777777" w:rsidR="00F969D0" w:rsidRPr="00CA4813" w:rsidRDefault="00F969D0" w:rsidP="00F819AA">
    <w:pPr>
      <w:pStyle w:val="lfej"/>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F969D0" w:rsidRPr="00A20D5D" w14:paraId="4D3ED86D" w14:textId="77777777" w:rsidTr="00C85836">
      <w:tc>
        <w:tcPr>
          <w:tcW w:w="4928" w:type="dxa"/>
          <w:tcBorders>
            <w:bottom w:val="single" w:sz="4" w:space="0" w:color="auto"/>
          </w:tcBorders>
        </w:tcPr>
        <w:p w14:paraId="55A71BFD" w14:textId="0FCDEE24" w:rsidR="00F969D0" w:rsidRPr="00A20D5D" w:rsidRDefault="00F969D0" w:rsidP="00F819AA">
          <w:pPr>
            <w:pStyle w:val="lfej"/>
          </w:pPr>
          <w:r w:rsidRPr="00A20D5D">
            <w:t xml:space="preserve">Dosszié neve magyarul </w:t>
          </w:r>
          <w:r w:rsidR="0059330D" w:rsidRPr="00A20D5D">
            <w:t>[</w:t>
          </w:r>
          <w:r w:rsidRPr="00A20D5D">
            <w:t xml:space="preserve"> angolul</w:t>
          </w:r>
          <w:r w:rsidR="0059330D" w:rsidRPr="00A20D5D">
            <w:t>]</w:t>
          </w:r>
        </w:p>
      </w:tc>
      <w:tc>
        <w:tcPr>
          <w:tcW w:w="4961" w:type="dxa"/>
          <w:tcBorders>
            <w:bottom w:val="single" w:sz="4" w:space="0" w:color="auto"/>
          </w:tcBorders>
        </w:tcPr>
        <w:p w14:paraId="06E9AA81" w14:textId="288F4F25" w:rsidR="00F969D0" w:rsidRPr="00A20D5D" w:rsidRDefault="00F969D0" w:rsidP="00F819AA">
          <w:pPr>
            <w:pStyle w:val="lfej"/>
          </w:pPr>
          <w:r w:rsidRPr="00A20D5D">
            <w:t xml:space="preserve">Műfaj megjelölése magyarul </w:t>
          </w:r>
          <w:r w:rsidR="0059330D" w:rsidRPr="00A20D5D">
            <w:t>[</w:t>
          </w:r>
          <w:r w:rsidRPr="00A20D5D">
            <w:t xml:space="preserve"> angolul</w:t>
          </w:r>
          <w:r w:rsidR="0059330D" w:rsidRPr="00A20D5D">
            <w:t>]</w:t>
          </w:r>
        </w:p>
      </w:tc>
    </w:tr>
    <w:tr w:rsidR="00C261C5" w:rsidRPr="00A20D5D" w14:paraId="66B67F26" w14:textId="77777777" w:rsidTr="00C85836">
      <w:tc>
        <w:tcPr>
          <w:tcW w:w="9889" w:type="dxa"/>
          <w:gridSpan w:val="2"/>
          <w:tcBorders>
            <w:left w:val="nil"/>
            <w:bottom w:val="nil"/>
            <w:right w:val="nil"/>
          </w:tcBorders>
        </w:tcPr>
        <w:p w14:paraId="1F886441" w14:textId="77777777" w:rsidR="00C261C5" w:rsidRPr="00A20D5D" w:rsidRDefault="00C261C5" w:rsidP="00F819AA">
          <w:pPr>
            <w:pStyle w:val="lfej"/>
          </w:pPr>
        </w:p>
        <w:p w14:paraId="1F0A95B6" w14:textId="61F3B4BE" w:rsidR="00113917" w:rsidRDefault="00C261C5" w:rsidP="000C6FCD">
          <w:pPr>
            <w:pStyle w:val="llb"/>
            <w:rPr>
              <w:rFonts w:ascii="Book Antiqua" w:hAnsi="Book Antiqua"/>
              <w:sz w:val="20"/>
              <w:szCs w:val="20"/>
            </w:rPr>
          </w:pPr>
          <w:r w:rsidRPr="00A20D5D">
            <w:rPr>
              <w:rFonts w:ascii="Book Antiqua" w:hAnsi="Book Antiqua"/>
              <w:sz w:val="20"/>
              <w:szCs w:val="20"/>
            </w:rPr>
            <w:t xml:space="preserve">Szerző1 és mti: rövid cím magyarul </w:t>
          </w:r>
          <w:r w:rsidR="00C45AC5">
            <w:rPr>
              <w:rFonts w:ascii="Book Antiqua" w:hAnsi="Book Antiqua"/>
              <w:sz w:val="20"/>
              <w:szCs w:val="20"/>
            </w:rPr>
            <w:t xml:space="preserve">– </w:t>
          </w:r>
          <w:r w:rsidRPr="00A20D5D">
            <w:rPr>
              <w:rFonts w:ascii="Book Antiqua" w:hAnsi="Book Antiqua"/>
              <w:sz w:val="20"/>
              <w:szCs w:val="20"/>
            </w:rPr>
            <w:t>[Short running title angolul]</w:t>
          </w:r>
          <w:r w:rsidR="000C6FCD">
            <w:rPr>
              <w:rFonts w:ascii="Book Antiqua" w:hAnsi="Book Antiqua"/>
              <w:sz w:val="20"/>
              <w:szCs w:val="20"/>
            </w:rPr>
            <w:t xml:space="preserve"> </w:t>
          </w:r>
        </w:p>
        <w:p w14:paraId="5B6B6109" w14:textId="7C53019A" w:rsidR="00C261C5" w:rsidRPr="00CF71C1" w:rsidRDefault="00857CF9" w:rsidP="00F819AA">
          <w:pPr>
            <w:pStyle w:val="lfej"/>
            <w:jc w:val="left"/>
            <w:rPr>
              <w:rStyle w:val="Hiperhivatkozs"/>
            </w:rPr>
          </w:pPr>
          <w:r>
            <w:rPr>
              <w:rStyle w:val="Hiperhivatkozs"/>
            </w:rPr>
            <w:t>https:</w:t>
          </w:r>
          <w:r w:rsidR="00C45AC5" w:rsidRPr="00CF71C1">
            <w:rPr>
              <w:rStyle w:val="Hiperhivatkozs"/>
            </w:rPr>
            <w:t>/</w:t>
          </w:r>
          <w:r>
            <w:rPr>
              <w:rStyle w:val="Hiperhivatkozs"/>
            </w:rPr>
            <w:t>/doi.org/10.59531</w:t>
          </w:r>
        </w:p>
        <w:p w14:paraId="7594C0D4" w14:textId="6C6FFB86" w:rsidR="00C261C5" w:rsidRPr="00A20D5D" w:rsidRDefault="00C261C5" w:rsidP="00E43FDA">
          <w:pPr>
            <w:pStyle w:val="lfej"/>
          </w:pPr>
          <w:r w:rsidRPr="00A20D5D">
            <w:rPr>
              <w:rStyle w:val="Oldalszm"/>
              <w:szCs w:val="20"/>
            </w:rPr>
            <w:fldChar w:fldCharType="begin"/>
          </w:r>
          <w:r w:rsidRPr="00A20D5D">
            <w:rPr>
              <w:rStyle w:val="Oldalszm"/>
              <w:szCs w:val="20"/>
            </w:rPr>
            <w:instrText xml:space="preserve"> PAGE </w:instrText>
          </w:r>
          <w:r w:rsidRPr="00A20D5D">
            <w:rPr>
              <w:rStyle w:val="Oldalszm"/>
              <w:szCs w:val="20"/>
            </w:rPr>
            <w:fldChar w:fldCharType="separate"/>
          </w:r>
          <w:r w:rsidR="00EF0C6C">
            <w:rPr>
              <w:rStyle w:val="Oldalszm"/>
              <w:szCs w:val="20"/>
            </w:rPr>
            <w:t>- 1 -</w:t>
          </w:r>
          <w:r w:rsidRPr="00A20D5D">
            <w:rPr>
              <w:rStyle w:val="Oldalszm"/>
              <w:szCs w:val="20"/>
            </w:rPr>
            <w:fldChar w:fldCharType="end"/>
          </w:r>
        </w:p>
      </w:tc>
    </w:tr>
  </w:tbl>
  <w:p w14:paraId="5CEDC74B" w14:textId="41768EFB" w:rsidR="00281014" w:rsidRPr="00F969D0" w:rsidRDefault="00281014" w:rsidP="00F819A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77"/>
    <w:lvl w:ilvl="0">
      <w:start w:val="1"/>
      <w:numFmt w:val="bullet"/>
      <w:suff w:val="nothing"/>
      <w:lvlText w:val=""/>
      <w:lvlJc w:val="left"/>
      <w:rPr>
        <w:rFonts w:ascii="Symbol" w:hAnsi="Symbol" w:cs="Symbol"/>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5"/>
    <w:multiLevelType w:val="multilevel"/>
    <w:tmpl w:val="F5A2C9C6"/>
    <w:lvl w:ilvl="0">
      <w:start w:val="1"/>
      <w:numFmt w:val="none"/>
      <w:pStyle w:val="Cmsor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2" w15:restartNumberingAfterBreak="0">
    <w:nsid w:val="012B6C18"/>
    <w:multiLevelType w:val="multilevel"/>
    <w:tmpl w:val="D9122774"/>
    <w:lvl w:ilvl="0">
      <w:start w:val="1"/>
      <w:numFmt w:val="decimal"/>
      <w:suff w:val="space"/>
      <w:lvlText w:val="Table %1."/>
      <w:lvlJc w:val="left"/>
      <w:pPr>
        <w:ind w:left="284"/>
      </w:pPr>
      <w:rPr>
        <w:rFonts w:ascii="Times New Roman" w:hAnsi="Times New Roman" w:cs="Times New Roman" w:hint="default"/>
        <w:b/>
        <w:bCs/>
        <w:i/>
        <w:iCs/>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1364"/>
        </w:tabs>
        <w:ind w:left="1004"/>
      </w:pPr>
      <w:rPr>
        <w:rFonts w:hint="default"/>
      </w:rPr>
    </w:lvl>
    <w:lvl w:ilvl="2">
      <w:start w:val="1"/>
      <w:numFmt w:val="none"/>
      <w:lvlText w:val=""/>
      <w:lvlJc w:val="left"/>
      <w:pPr>
        <w:tabs>
          <w:tab w:val="num" w:pos="2084"/>
        </w:tabs>
        <w:ind w:left="1724"/>
      </w:pPr>
      <w:rPr>
        <w:rFonts w:hint="default"/>
      </w:rPr>
    </w:lvl>
    <w:lvl w:ilvl="3">
      <w:start w:val="1"/>
      <w:numFmt w:val="none"/>
      <w:lvlText w:val=""/>
      <w:lvlJc w:val="left"/>
      <w:pPr>
        <w:tabs>
          <w:tab w:val="num" w:pos="2804"/>
        </w:tabs>
        <w:ind w:left="2444"/>
      </w:pPr>
      <w:rPr>
        <w:rFonts w:hint="default"/>
      </w:rPr>
    </w:lvl>
    <w:lvl w:ilvl="4">
      <w:start w:val="1"/>
      <w:numFmt w:val="none"/>
      <w:lvlText w:val=""/>
      <w:lvlJc w:val="left"/>
      <w:pPr>
        <w:tabs>
          <w:tab w:val="num" w:pos="3524"/>
        </w:tabs>
        <w:ind w:left="3164"/>
      </w:pPr>
      <w:rPr>
        <w:rFonts w:hint="default"/>
      </w:rPr>
    </w:lvl>
    <w:lvl w:ilvl="5">
      <w:start w:val="1"/>
      <w:numFmt w:val="none"/>
      <w:lvlText w:val=""/>
      <w:lvlJc w:val="left"/>
      <w:pPr>
        <w:tabs>
          <w:tab w:val="num" w:pos="4244"/>
        </w:tabs>
        <w:ind w:left="3884"/>
      </w:pPr>
      <w:rPr>
        <w:rFonts w:hint="default"/>
      </w:rPr>
    </w:lvl>
    <w:lvl w:ilvl="6">
      <w:start w:val="1"/>
      <w:numFmt w:val="none"/>
      <w:lvlText w:val=""/>
      <w:lvlJc w:val="left"/>
      <w:pPr>
        <w:tabs>
          <w:tab w:val="num" w:pos="4964"/>
        </w:tabs>
        <w:ind w:left="4604"/>
      </w:pPr>
      <w:rPr>
        <w:rFonts w:hint="default"/>
      </w:rPr>
    </w:lvl>
    <w:lvl w:ilvl="7">
      <w:start w:val="1"/>
      <w:numFmt w:val="none"/>
      <w:lvlText w:val=""/>
      <w:lvlJc w:val="left"/>
      <w:pPr>
        <w:tabs>
          <w:tab w:val="num" w:pos="5684"/>
        </w:tabs>
        <w:ind w:left="5324"/>
      </w:pPr>
      <w:rPr>
        <w:rFonts w:hint="default"/>
      </w:rPr>
    </w:lvl>
    <w:lvl w:ilvl="8">
      <w:start w:val="1"/>
      <w:numFmt w:val="none"/>
      <w:lvlText w:val=""/>
      <w:lvlJc w:val="left"/>
      <w:pPr>
        <w:tabs>
          <w:tab w:val="num" w:pos="6404"/>
        </w:tabs>
        <w:ind w:left="6044"/>
      </w:pPr>
      <w:rPr>
        <w:rFonts w:hint="default"/>
      </w:rPr>
    </w:lvl>
  </w:abstractNum>
  <w:abstractNum w:abstractNumId="3" w15:restartNumberingAfterBreak="0">
    <w:nsid w:val="02620E26"/>
    <w:multiLevelType w:val="hybridMultilevel"/>
    <w:tmpl w:val="5E345944"/>
    <w:lvl w:ilvl="0" w:tplc="7C58A53C">
      <w:numFmt w:val="bullet"/>
      <w:lvlText w:val="–"/>
      <w:lvlJc w:val="left"/>
      <w:pPr>
        <w:ind w:left="720" w:hanging="360"/>
      </w:pPr>
      <w:rPr>
        <w:rFonts w:ascii="Book Antiqua" w:eastAsia="Times New Roman" w:hAnsi="Book Antiqu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4A8530F"/>
    <w:multiLevelType w:val="hybridMultilevel"/>
    <w:tmpl w:val="8D46558A"/>
    <w:lvl w:ilvl="0" w:tplc="F732FFEE">
      <w:start w:val="1"/>
      <w:numFmt w:val="bullet"/>
      <w:lvlText w:val=""/>
      <w:lvlJc w:val="left"/>
      <w:pPr>
        <w:tabs>
          <w:tab w:val="num" w:pos="720"/>
        </w:tabs>
        <w:ind w:left="720" w:hanging="360"/>
      </w:pPr>
      <w:rPr>
        <w:rFonts w:ascii="Symbol" w:hAnsi="Symbol" w:cs="Symbol" w:hint="default"/>
        <w:color w:val="auto"/>
        <w:sz w:val="16"/>
        <w:szCs w:val="16"/>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AF0BA9"/>
    <w:multiLevelType w:val="hybridMultilevel"/>
    <w:tmpl w:val="1BD6243E"/>
    <w:lvl w:ilvl="0" w:tplc="4B22DC2C">
      <w:start w:val="1"/>
      <w:numFmt w:val="decimal"/>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80028B9"/>
    <w:multiLevelType w:val="hybridMultilevel"/>
    <w:tmpl w:val="E92010F8"/>
    <w:lvl w:ilvl="0" w:tplc="44D060C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D7142B"/>
    <w:multiLevelType w:val="hybridMultilevel"/>
    <w:tmpl w:val="CBC4BC60"/>
    <w:lvl w:ilvl="0" w:tplc="3BD4B186">
      <w:start w:val="1"/>
      <w:numFmt w:val="bullet"/>
      <w:pStyle w:val="15Listing"/>
      <w:lvlText w:val=""/>
      <w:lvlJc w:val="left"/>
      <w:pPr>
        <w:tabs>
          <w:tab w:val="num" w:pos="851"/>
        </w:tabs>
        <w:ind w:left="851"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A034E"/>
    <w:multiLevelType w:val="hybridMultilevel"/>
    <w:tmpl w:val="E46EE870"/>
    <w:lvl w:ilvl="0" w:tplc="040E000B">
      <w:start w:val="1"/>
      <w:numFmt w:val="bullet"/>
      <w:lvlText w:val=""/>
      <w:lvlJc w:val="left"/>
      <w:pPr>
        <w:tabs>
          <w:tab w:val="num" w:pos="1004"/>
        </w:tabs>
        <w:ind w:left="1004" w:hanging="360"/>
      </w:pPr>
      <w:rPr>
        <w:rFonts w:ascii="Wingdings" w:hAnsi="Wingdings" w:hint="default"/>
      </w:rPr>
    </w:lvl>
    <w:lvl w:ilvl="1" w:tplc="040E0003" w:tentative="1">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3BC0A9A"/>
    <w:multiLevelType w:val="multilevel"/>
    <w:tmpl w:val="E46EE870"/>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89E70D5"/>
    <w:multiLevelType w:val="multilevel"/>
    <w:tmpl w:val="8BCEF8E2"/>
    <w:lvl w:ilvl="0">
      <w:start w:val="1"/>
      <w:numFmt w:val="decimal"/>
      <w:suff w:val="space"/>
      <w:lvlText w:val="Figure %1."/>
      <w:lvlJc w:val="left"/>
      <w:pPr>
        <w:ind w:left="720"/>
      </w:pPr>
      <w:rPr>
        <w:rFonts w:ascii="Times New Roman" w:hAnsi="Times New Roman" w:cs="Times New Roman" w:hint="default"/>
        <w:b/>
        <w:bCs/>
        <w:i/>
        <w:iCs/>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1" w15:restartNumberingAfterBreak="0">
    <w:nsid w:val="28BC75C1"/>
    <w:multiLevelType w:val="hybridMultilevel"/>
    <w:tmpl w:val="D6786B68"/>
    <w:lvl w:ilvl="0" w:tplc="0DACD2B6">
      <w:start w:val="1"/>
      <w:numFmt w:val="decimal"/>
      <w:lvlText w:val="%1."/>
      <w:lvlJc w:val="left"/>
      <w:pPr>
        <w:ind w:left="1778" w:hanging="360"/>
      </w:pPr>
      <w:rPr>
        <w:rFonts w:hint="default"/>
        <w:b/>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2" w15:restartNumberingAfterBreak="0">
    <w:nsid w:val="292B0B3E"/>
    <w:multiLevelType w:val="hybridMultilevel"/>
    <w:tmpl w:val="83D4DB40"/>
    <w:lvl w:ilvl="0" w:tplc="32E6109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DC278C"/>
    <w:multiLevelType w:val="hybridMultilevel"/>
    <w:tmpl w:val="9FFE75B4"/>
    <w:lvl w:ilvl="0" w:tplc="5866BFDC">
      <w:start w:val="1"/>
      <w:numFmt w:val="bullet"/>
      <w:lvlText w:val=""/>
      <w:lvlJc w:val="left"/>
      <w:pPr>
        <w:tabs>
          <w:tab w:val="num" w:pos="567"/>
        </w:tabs>
        <w:ind w:left="567" w:hanging="283"/>
      </w:pPr>
      <w:rPr>
        <w:rFonts w:ascii="Symbol" w:hAnsi="Symbol" w:hint="default"/>
      </w:rPr>
    </w:lvl>
    <w:lvl w:ilvl="1" w:tplc="040E0003" w:tentative="1">
      <w:start w:val="1"/>
      <w:numFmt w:val="bullet"/>
      <w:lvlText w:val="o"/>
      <w:lvlJc w:val="left"/>
      <w:pPr>
        <w:tabs>
          <w:tab w:val="num" w:pos="1724"/>
        </w:tabs>
        <w:ind w:left="1724" w:hanging="360"/>
      </w:pPr>
      <w:rPr>
        <w:rFonts w:ascii="Courier New" w:hAnsi="Courier New" w:cs="Courier New" w:hint="default"/>
      </w:rPr>
    </w:lvl>
    <w:lvl w:ilvl="2" w:tplc="040E0005" w:tentative="1">
      <w:start w:val="1"/>
      <w:numFmt w:val="bullet"/>
      <w:lvlText w:val=""/>
      <w:lvlJc w:val="left"/>
      <w:pPr>
        <w:tabs>
          <w:tab w:val="num" w:pos="2444"/>
        </w:tabs>
        <w:ind w:left="2444" w:hanging="360"/>
      </w:pPr>
      <w:rPr>
        <w:rFonts w:ascii="Wingdings" w:hAnsi="Wingdings" w:hint="default"/>
      </w:rPr>
    </w:lvl>
    <w:lvl w:ilvl="3" w:tplc="040E0001" w:tentative="1">
      <w:start w:val="1"/>
      <w:numFmt w:val="bullet"/>
      <w:lvlText w:val=""/>
      <w:lvlJc w:val="left"/>
      <w:pPr>
        <w:tabs>
          <w:tab w:val="num" w:pos="3164"/>
        </w:tabs>
        <w:ind w:left="3164" w:hanging="360"/>
      </w:pPr>
      <w:rPr>
        <w:rFonts w:ascii="Symbol" w:hAnsi="Symbol" w:hint="default"/>
      </w:rPr>
    </w:lvl>
    <w:lvl w:ilvl="4" w:tplc="040E0003" w:tentative="1">
      <w:start w:val="1"/>
      <w:numFmt w:val="bullet"/>
      <w:lvlText w:val="o"/>
      <w:lvlJc w:val="left"/>
      <w:pPr>
        <w:tabs>
          <w:tab w:val="num" w:pos="3884"/>
        </w:tabs>
        <w:ind w:left="3884" w:hanging="360"/>
      </w:pPr>
      <w:rPr>
        <w:rFonts w:ascii="Courier New" w:hAnsi="Courier New" w:cs="Courier New" w:hint="default"/>
      </w:rPr>
    </w:lvl>
    <w:lvl w:ilvl="5" w:tplc="040E0005" w:tentative="1">
      <w:start w:val="1"/>
      <w:numFmt w:val="bullet"/>
      <w:lvlText w:val=""/>
      <w:lvlJc w:val="left"/>
      <w:pPr>
        <w:tabs>
          <w:tab w:val="num" w:pos="4604"/>
        </w:tabs>
        <w:ind w:left="4604" w:hanging="360"/>
      </w:pPr>
      <w:rPr>
        <w:rFonts w:ascii="Wingdings" w:hAnsi="Wingdings" w:hint="default"/>
      </w:rPr>
    </w:lvl>
    <w:lvl w:ilvl="6" w:tplc="040E0001" w:tentative="1">
      <w:start w:val="1"/>
      <w:numFmt w:val="bullet"/>
      <w:lvlText w:val=""/>
      <w:lvlJc w:val="left"/>
      <w:pPr>
        <w:tabs>
          <w:tab w:val="num" w:pos="5324"/>
        </w:tabs>
        <w:ind w:left="5324" w:hanging="360"/>
      </w:pPr>
      <w:rPr>
        <w:rFonts w:ascii="Symbol" w:hAnsi="Symbol" w:hint="default"/>
      </w:rPr>
    </w:lvl>
    <w:lvl w:ilvl="7" w:tplc="040E0003" w:tentative="1">
      <w:start w:val="1"/>
      <w:numFmt w:val="bullet"/>
      <w:lvlText w:val="o"/>
      <w:lvlJc w:val="left"/>
      <w:pPr>
        <w:tabs>
          <w:tab w:val="num" w:pos="6044"/>
        </w:tabs>
        <w:ind w:left="6044" w:hanging="360"/>
      </w:pPr>
      <w:rPr>
        <w:rFonts w:ascii="Courier New" w:hAnsi="Courier New" w:cs="Courier New" w:hint="default"/>
      </w:rPr>
    </w:lvl>
    <w:lvl w:ilvl="8" w:tplc="040E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C88669D"/>
    <w:multiLevelType w:val="hybridMultilevel"/>
    <w:tmpl w:val="C76CF20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5" w15:restartNumberingAfterBreak="0">
    <w:nsid w:val="448A1DE5"/>
    <w:multiLevelType w:val="multilevel"/>
    <w:tmpl w:val="9FFE75B4"/>
    <w:lvl w:ilvl="0">
      <w:start w:val="1"/>
      <w:numFmt w:val="bullet"/>
      <w:lvlText w:val=""/>
      <w:lvlJc w:val="left"/>
      <w:pPr>
        <w:tabs>
          <w:tab w:val="num" w:pos="567"/>
        </w:tabs>
        <w:ind w:left="567" w:hanging="283"/>
      </w:pPr>
      <w:rPr>
        <w:rFonts w:ascii="Symbol" w:hAnsi="Symbol"/>
        <w:sz w:val="24"/>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EDB7B4E"/>
    <w:multiLevelType w:val="multilevel"/>
    <w:tmpl w:val="78980470"/>
    <w:lvl w:ilvl="0">
      <w:start w:val="1"/>
      <w:numFmt w:val="decimal"/>
      <w:lvlText w:val="[%1]"/>
      <w:lvlJc w:val="right"/>
      <w:pPr>
        <w:tabs>
          <w:tab w:val="num" w:pos="567"/>
        </w:tabs>
        <w:ind w:left="567" w:hanging="113"/>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0526AE7"/>
    <w:multiLevelType w:val="singleLevel"/>
    <w:tmpl w:val="EFA06C4C"/>
    <w:lvl w:ilvl="0">
      <w:start w:val="1"/>
      <w:numFmt w:val="decimal"/>
      <w:lvlText w:val="[%1.]"/>
      <w:lvlJc w:val="left"/>
      <w:pPr>
        <w:ind w:left="360" w:hanging="360"/>
      </w:pPr>
      <w:rPr>
        <w:rFonts w:hint="default"/>
        <w:sz w:val="22"/>
      </w:rPr>
    </w:lvl>
  </w:abstractNum>
  <w:abstractNum w:abstractNumId="18" w15:restartNumberingAfterBreak="0">
    <w:nsid w:val="6104242C"/>
    <w:multiLevelType w:val="hybridMultilevel"/>
    <w:tmpl w:val="72B88262"/>
    <w:lvl w:ilvl="0" w:tplc="8B74523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45260F6"/>
    <w:multiLevelType w:val="hybridMultilevel"/>
    <w:tmpl w:val="3204209A"/>
    <w:lvl w:ilvl="0" w:tplc="FCC253B8">
      <w:start w:val="1"/>
      <w:numFmt w:val="bullet"/>
      <w:lvlText w:val=""/>
      <w:lvlJc w:val="left"/>
      <w:pPr>
        <w:tabs>
          <w:tab w:val="num" w:pos="454"/>
        </w:tabs>
        <w:ind w:left="454" w:hanging="170"/>
      </w:pPr>
      <w:rPr>
        <w:rFonts w:ascii="Symbol" w:hAnsi="Symbol" w:hint="default"/>
      </w:rPr>
    </w:lvl>
    <w:lvl w:ilvl="1" w:tplc="26D664E6" w:tentative="1">
      <w:start w:val="1"/>
      <w:numFmt w:val="bullet"/>
      <w:lvlText w:val="o"/>
      <w:lvlJc w:val="left"/>
      <w:pPr>
        <w:tabs>
          <w:tab w:val="num" w:pos="1724"/>
        </w:tabs>
        <w:ind w:left="1724" w:hanging="360"/>
      </w:pPr>
      <w:rPr>
        <w:rFonts w:ascii="Courier New" w:hAnsi="Courier New" w:cs="Courier New" w:hint="default"/>
      </w:rPr>
    </w:lvl>
    <w:lvl w:ilvl="2" w:tplc="4DB4830C" w:tentative="1">
      <w:start w:val="1"/>
      <w:numFmt w:val="bullet"/>
      <w:lvlText w:val=""/>
      <w:lvlJc w:val="left"/>
      <w:pPr>
        <w:tabs>
          <w:tab w:val="num" w:pos="2444"/>
        </w:tabs>
        <w:ind w:left="2444" w:hanging="360"/>
      </w:pPr>
      <w:rPr>
        <w:rFonts w:ascii="Wingdings" w:hAnsi="Wingdings" w:hint="default"/>
      </w:rPr>
    </w:lvl>
    <w:lvl w:ilvl="3" w:tplc="0B90E8D0" w:tentative="1">
      <w:start w:val="1"/>
      <w:numFmt w:val="bullet"/>
      <w:lvlText w:val=""/>
      <w:lvlJc w:val="left"/>
      <w:pPr>
        <w:tabs>
          <w:tab w:val="num" w:pos="3164"/>
        </w:tabs>
        <w:ind w:left="3164" w:hanging="360"/>
      </w:pPr>
      <w:rPr>
        <w:rFonts w:ascii="Symbol" w:hAnsi="Symbol" w:hint="default"/>
      </w:rPr>
    </w:lvl>
    <w:lvl w:ilvl="4" w:tplc="092A04D4" w:tentative="1">
      <w:start w:val="1"/>
      <w:numFmt w:val="bullet"/>
      <w:lvlText w:val="o"/>
      <w:lvlJc w:val="left"/>
      <w:pPr>
        <w:tabs>
          <w:tab w:val="num" w:pos="3884"/>
        </w:tabs>
        <w:ind w:left="3884" w:hanging="360"/>
      </w:pPr>
      <w:rPr>
        <w:rFonts w:ascii="Courier New" w:hAnsi="Courier New" w:cs="Courier New" w:hint="default"/>
      </w:rPr>
    </w:lvl>
    <w:lvl w:ilvl="5" w:tplc="B37AC038" w:tentative="1">
      <w:start w:val="1"/>
      <w:numFmt w:val="bullet"/>
      <w:lvlText w:val=""/>
      <w:lvlJc w:val="left"/>
      <w:pPr>
        <w:tabs>
          <w:tab w:val="num" w:pos="4604"/>
        </w:tabs>
        <w:ind w:left="4604" w:hanging="360"/>
      </w:pPr>
      <w:rPr>
        <w:rFonts w:ascii="Wingdings" w:hAnsi="Wingdings" w:hint="default"/>
      </w:rPr>
    </w:lvl>
    <w:lvl w:ilvl="6" w:tplc="B6F8E06E" w:tentative="1">
      <w:start w:val="1"/>
      <w:numFmt w:val="bullet"/>
      <w:lvlText w:val=""/>
      <w:lvlJc w:val="left"/>
      <w:pPr>
        <w:tabs>
          <w:tab w:val="num" w:pos="5324"/>
        </w:tabs>
        <w:ind w:left="5324" w:hanging="360"/>
      </w:pPr>
      <w:rPr>
        <w:rFonts w:ascii="Symbol" w:hAnsi="Symbol" w:hint="default"/>
      </w:rPr>
    </w:lvl>
    <w:lvl w:ilvl="7" w:tplc="6D62E000" w:tentative="1">
      <w:start w:val="1"/>
      <w:numFmt w:val="bullet"/>
      <w:lvlText w:val="o"/>
      <w:lvlJc w:val="left"/>
      <w:pPr>
        <w:tabs>
          <w:tab w:val="num" w:pos="6044"/>
        </w:tabs>
        <w:ind w:left="6044" w:hanging="360"/>
      </w:pPr>
      <w:rPr>
        <w:rFonts w:ascii="Courier New" w:hAnsi="Courier New" w:cs="Courier New" w:hint="default"/>
      </w:rPr>
    </w:lvl>
    <w:lvl w:ilvl="8" w:tplc="1D8288A8"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6AF60A7"/>
    <w:multiLevelType w:val="hybridMultilevel"/>
    <w:tmpl w:val="5EA088C8"/>
    <w:lvl w:ilvl="0" w:tplc="EFA06C4C">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1" w15:restartNumberingAfterBreak="0">
    <w:nsid w:val="7E444E6E"/>
    <w:multiLevelType w:val="multilevel"/>
    <w:tmpl w:val="3204209A"/>
    <w:lvl w:ilvl="0">
      <w:start w:val="1"/>
      <w:numFmt w:val="bullet"/>
      <w:lvlText w:val=""/>
      <w:lvlJc w:val="left"/>
      <w:pPr>
        <w:tabs>
          <w:tab w:val="num" w:pos="454"/>
        </w:tabs>
        <w:ind w:left="454" w:hanging="17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
  </w:num>
  <w:num w:numId="2">
    <w:abstractNumId w:val="4"/>
  </w:num>
  <w:num w:numId="3">
    <w:abstractNumId w:val="17"/>
  </w:num>
  <w:num w:numId="4">
    <w:abstractNumId w:val="10"/>
  </w:num>
  <w:num w:numId="5">
    <w:abstractNumId w:val="2"/>
  </w:num>
  <w:num w:numId="6">
    <w:abstractNumId w:val="8"/>
  </w:num>
  <w:num w:numId="7">
    <w:abstractNumId w:val="9"/>
  </w:num>
  <w:num w:numId="8">
    <w:abstractNumId w:val="19"/>
  </w:num>
  <w:num w:numId="9">
    <w:abstractNumId w:val="21"/>
  </w:num>
  <w:num w:numId="10">
    <w:abstractNumId w:val="13"/>
  </w:num>
  <w:num w:numId="11">
    <w:abstractNumId w:val="16"/>
  </w:num>
  <w:num w:numId="12">
    <w:abstractNumId w:val="15"/>
  </w:num>
  <w:num w:numId="13">
    <w:abstractNumId w:val="7"/>
  </w:num>
  <w:num w:numId="14">
    <w:abstractNumId w:val="0"/>
  </w:num>
  <w:num w:numId="15">
    <w:abstractNumId w:val="1"/>
  </w:num>
  <w:num w:numId="16">
    <w:abstractNumId w:val="1"/>
  </w:num>
  <w:num w:numId="17">
    <w:abstractNumId w:val="5"/>
  </w:num>
  <w:num w:numId="18">
    <w:abstractNumId w:val="12"/>
  </w:num>
  <w:num w:numId="19">
    <w:abstractNumId w:val="17"/>
  </w:num>
  <w:num w:numId="20">
    <w:abstractNumId w:val="17"/>
  </w:num>
  <w:num w:numId="21">
    <w:abstractNumId w:val="17"/>
  </w:num>
  <w:num w:numId="22">
    <w:abstractNumId w:val="17"/>
  </w:num>
  <w:num w:numId="23">
    <w:abstractNumId w:val="18"/>
  </w:num>
  <w:num w:numId="24">
    <w:abstractNumId w:val="11"/>
  </w:num>
  <w:num w:numId="25">
    <w:abstractNumId w:val="14"/>
  </w:num>
  <w:num w:numId="26">
    <w:abstractNumId w:val="6"/>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D0"/>
    <w:rsid w:val="000158EA"/>
    <w:rsid w:val="000402D0"/>
    <w:rsid w:val="000421C2"/>
    <w:rsid w:val="0004671C"/>
    <w:rsid w:val="000469CE"/>
    <w:rsid w:val="00053DEB"/>
    <w:rsid w:val="000618E3"/>
    <w:rsid w:val="00070411"/>
    <w:rsid w:val="0007109E"/>
    <w:rsid w:val="00072AE9"/>
    <w:rsid w:val="00076B76"/>
    <w:rsid w:val="0008410C"/>
    <w:rsid w:val="00092A38"/>
    <w:rsid w:val="000A29CA"/>
    <w:rsid w:val="000A45EE"/>
    <w:rsid w:val="000B14B3"/>
    <w:rsid w:val="000B271A"/>
    <w:rsid w:val="000B41FA"/>
    <w:rsid w:val="000B4EB9"/>
    <w:rsid w:val="000C6FCD"/>
    <w:rsid w:val="000D348B"/>
    <w:rsid w:val="000E5E8E"/>
    <w:rsid w:val="000F00E7"/>
    <w:rsid w:val="000F4923"/>
    <w:rsid w:val="000F7CC8"/>
    <w:rsid w:val="0010708A"/>
    <w:rsid w:val="00113917"/>
    <w:rsid w:val="001151AB"/>
    <w:rsid w:val="001233BD"/>
    <w:rsid w:val="00135692"/>
    <w:rsid w:val="0014331F"/>
    <w:rsid w:val="0014348F"/>
    <w:rsid w:val="00157F8A"/>
    <w:rsid w:val="0016087E"/>
    <w:rsid w:val="001674E0"/>
    <w:rsid w:val="0017098F"/>
    <w:rsid w:val="00177F4D"/>
    <w:rsid w:val="00195FCE"/>
    <w:rsid w:val="001A2DA9"/>
    <w:rsid w:val="001A4DBE"/>
    <w:rsid w:val="001A4F75"/>
    <w:rsid w:val="001A5FBF"/>
    <w:rsid w:val="001A62BB"/>
    <w:rsid w:val="001B71FA"/>
    <w:rsid w:val="001D0596"/>
    <w:rsid w:val="001D1736"/>
    <w:rsid w:val="001D263F"/>
    <w:rsid w:val="001D3FD0"/>
    <w:rsid w:val="001E7FA5"/>
    <w:rsid w:val="001F2B08"/>
    <w:rsid w:val="001F3B58"/>
    <w:rsid w:val="001F74A0"/>
    <w:rsid w:val="002073AC"/>
    <w:rsid w:val="00211D65"/>
    <w:rsid w:val="00230AB3"/>
    <w:rsid w:val="00234CB2"/>
    <w:rsid w:val="00236696"/>
    <w:rsid w:val="0024239A"/>
    <w:rsid w:val="00242FF7"/>
    <w:rsid w:val="00245D24"/>
    <w:rsid w:val="00247BC6"/>
    <w:rsid w:val="002504C4"/>
    <w:rsid w:val="00252083"/>
    <w:rsid w:val="0026038E"/>
    <w:rsid w:val="00264BD2"/>
    <w:rsid w:val="0026753A"/>
    <w:rsid w:val="00275F2B"/>
    <w:rsid w:val="00281014"/>
    <w:rsid w:val="002A0DF4"/>
    <w:rsid w:val="002B1D44"/>
    <w:rsid w:val="002C4606"/>
    <w:rsid w:val="002E03B7"/>
    <w:rsid w:val="002F12A4"/>
    <w:rsid w:val="002F4E8B"/>
    <w:rsid w:val="00304613"/>
    <w:rsid w:val="00330EFB"/>
    <w:rsid w:val="00332644"/>
    <w:rsid w:val="00340314"/>
    <w:rsid w:val="00342DA5"/>
    <w:rsid w:val="00344D42"/>
    <w:rsid w:val="00347D67"/>
    <w:rsid w:val="003507F1"/>
    <w:rsid w:val="00355C31"/>
    <w:rsid w:val="003560E8"/>
    <w:rsid w:val="0036407A"/>
    <w:rsid w:val="00374B8C"/>
    <w:rsid w:val="00382B05"/>
    <w:rsid w:val="00382EB8"/>
    <w:rsid w:val="00387276"/>
    <w:rsid w:val="0039202E"/>
    <w:rsid w:val="00394060"/>
    <w:rsid w:val="00394CD1"/>
    <w:rsid w:val="00394F00"/>
    <w:rsid w:val="003A0D5A"/>
    <w:rsid w:val="003A14B7"/>
    <w:rsid w:val="003A1711"/>
    <w:rsid w:val="003A2FA7"/>
    <w:rsid w:val="003A5B0A"/>
    <w:rsid w:val="003B78E0"/>
    <w:rsid w:val="003C634D"/>
    <w:rsid w:val="003C6DAD"/>
    <w:rsid w:val="003D38F9"/>
    <w:rsid w:val="003D43D0"/>
    <w:rsid w:val="003E13F4"/>
    <w:rsid w:val="003E36DD"/>
    <w:rsid w:val="003E7638"/>
    <w:rsid w:val="00402A5A"/>
    <w:rsid w:val="004031B2"/>
    <w:rsid w:val="00406CA8"/>
    <w:rsid w:val="004124D6"/>
    <w:rsid w:val="00414547"/>
    <w:rsid w:val="0042101E"/>
    <w:rsid w:val="00427522"/>
    <w:rsid w:val="00430F87"/>
    <w:rsid w:val="00431517"/>
    <w:rsid w:val="00434218"/>
    <w:rsid w:val="004357DA"/>
    <w:rsid w:val="00435935"/>
    <w:rsid w:val="00437542"/>
    <w:rsid w:val="00441B1E"/>
    <w:rsid w:val="00451D64"/>
    <w:rsid w:val="004525C7"/>
    <w:rsid w:val="004534E5"/>
    <w:rsid w:val="00455B73"/>
    <w:rsid w:val="00462C73"/>
    <w:rsid w:val="004661FF"/>
    <w:rsid w:val="00473A2F"/>
    <w:rsid w:val="00486FCD"/>
    <w:rsid w:val="0048767E"/>
    <w:rsid w:val="0049203D"/>
    <w:rsid w:val="0049349B"/>
    <w:rsid w:val="00494358"/>
    <w:rsid w:val="00495D27"/>
    <w:rsid w:val="004B52BD"/>
    <w:rsid w:val="004D3723"/>
    <w:rsid w:val="004D5F42"/>
    <w:rsid w:val="004E561E"/>
    <w:rsid w:val="004E56CC"/>
    <w:rsid w:val="004E7B73"/>
    <w:rsid w:val="004E7DE6"/>
    <w:rsid w:val="004F4740"/>
    <w:rsid w:val="004F5330"/>
    <w:rsid w:val="00500936"/>
    <w:rsid w:val="00503D55"/>
    <w:rsid w:val="00506B65"/>
    <w:rsid w:val="005112AA"/>
    <w:rsid w:val="005160A6"/>
    <w:rsid w:val="00517864"/>
    <w:rsid w:val="00522675"/>
    <w:rsid w:val="005255D4"/>
    <w:rsid w:val="0053234B"/>
    <w:rsid w:val="005410E6"/>
    <w:rsid w:val="00550AFE"/>
    <w:rsid w:val="005547C0"/>
    <w:rsid w:val="0055510F"/>
    <w:rsid w:val="005551CF"/>
    <w:rsid w:val="00557165"/>
    <w:rsid w:val="00560DD6"/>
    <w:rsid w:val="0057033C"/>
    <w:rsid w:val="005766BD"/>
    <w:rsid w:val="00576D3D"/>
    <w:rsid w:val="0058172C"/>
    <w:rsid w:val="005843D8"/>
    <w:rsid w:val="005911DD"/>
    <w:rsid w:val="0059330D"/>
    <w:rsid w:val="005A17AE"/>
    <w:rsid w:val="005A2EEC"/>
    <w:rsid w:val="005A7199"/>
    <w:rsid w:val="005B392D"/>
    <w:rsid w:val="005B5BDC"/>
    <w:rsid w:val="005B61D0"/>
    <w:rsid w:val="005C111C"/>
    <w:rsid w:val="005C2CE2"/>
    <w:rsid w:val="005C68E3"/>
    <w:rsid w:val="005D065C"/>
    <w:rsid w:val="005D23FF"/>
    <w:rsid w:val="005E3022"/>
    <w:rsid w:val="005E3CFF"/>
    <w:rsid w:val="005F392C"/>
    <w:rsid w:val="00600945"/>
    <w:rsid w:val="00601E6F"/>
    <w:rsid w:val="00602B37"/>
    <w:rsid w:val="00602C8C"/>
    <w:rsid w:val="006102B1"/>
    <w:rsid w:val="006126F0"/>
    <w:rsid w:val="006154D3"/>
    <w:rsid w:val="006166F4"/>
    <w:rsid w:val="0063436A"/>
    <w:rsid w:val="00653E48"/>
    <w:rsid w:val="00660E0C"/>
    <w:rsid w:val="00672C25"/>
    <w:rsid w:val="00674770"/>
    <w:rsid w:val="00683D90"/>
    <w:rsid w:val="00691562"/>
    <w:rsid w:val="006A20DF"/>
    <w:rsid w:val="006A5A42"/>
    <w:rsid w:val="006B0540"/>
    <w:rsid w:val="006B39AF"/>
    <w:rsid w:val="006B6950"/>
    <w:rsid w:val="006C33B2"/>
    <w:rsid w:val="006C6411"/>
    <w:rsid w:val="006C7FFE"/>
    <w:rsid w:val="006D22C8"/>
    <w:rsid w:val="006D320E"/>
    <w:rsid w:val="006F39A6"/>
    <w:rsid w:val="007109B8"/>
    <w:rsid w:val="00712D9C"/>
    <w:rsid w:val="007171E0"/>
    <w:rsid w:val="00725650"/>
    <w:rsid w:val="00726ECC"/>
    <w:rsid w:val="00727D4B"/>
    <w:rsid w:val="007361FF"/>
    <w:rsid w:val="00736BED"/>
    <w:rsid w:val="00744EE2"/>
    <w:rsid w:val="00756C03"/>
    <w:rsid w:val="007717DB"/>
    <w:rsid w:val="007734F2"/>
    <w:rsid w:val="00787B80"/>
    <w:rsid w:val="00796250"/>
    <w:rsid w:val="007A0D08"/>
    <w:rsid w:val="007A30D9"/>
    <w:rsid w:val="007A3F08"/>
    <w:rsid w:val="007B58D4"/>
    <w:rsid w:val="007C6CB7"/>
    <w:rsid w:val="007D2D51"/>
    <w:rsid w:val="007D4A7F"/>
    <w:rsid w:val="007E0446"/>
    <w:rsid w:val="007E4009"/>
    <w:rsid w:val="007F183B"/>
    <w:rsid w:val="007F1AF8"/>
    <w:rsid w:val="007F26C8"/>
    <w:rsid w:val="007F34DE"/>
    <w:rsid w:val="007F5DF8"/>
    <w:rsid w:val="008040AE"/>
    <w:rsid w:val="008066AF"/>
    <w:rsid w:val="00814D3F"/>
    <w:rsid w:val="00815636"/>
    <w:rsid w:val="00824FB1"/>
    <w:rsid w:val="008302A8"/>
    <w:rsid w:val="0083370E"/>
    <w:rsid w:val="008347F7"/>
    <w:rsid w:val="00834B59"/>
    <w:rsid w:val="00837A96"/>
    <w:rsid w:val="0084016A"/>
    <w:rsid w:val="0084067C"/>
    <w:rsid w:val="00847570"/>
    <w:rsid w:val="00857CF9"/>
    <w:rsid w:val="00860782"/>
    <w:rsid w:val="0086178E"/>
    <w:rsid w:val="00862764"/>
    <w:rsid w:val="00864E6A"/>
    <w:rsid w:val="00874ACB"/>
    <w:rsid w:val="00883E6C"/>
    <w:rsid w:val="008846EE"/>
    <w:rsid w:val="00893E32"/>
    <w:rsid w:val="00895AE2"/>
    <w:rsid w:val="008A2098"/>
    <w:rsid w:val="008A3A3E"/>
    <w:rsid w:val="008B3F0E"/>
    <w:rsid w:val="008B49A4"/>
    <w:rsid w:val="008B6606"/>
    <w:rsid w:val="008B7D03"/>
    <w:rsid w:val="008C4B06"/>
    <w:rsid w:val="008D048F"/>
    <w:rsid w:val="008D320D"/>
    <w:rsid w:val="008D4CF9"/>
    <w:rsid w:val="008D6C3B"/>
    <w:rsid w:val="008E3730"/>
    <w:rsid w:val="008E783D"/>
    <w:rsid w:val="008F3951"/>
    <w:rsid w:val="008F59BB"/>
    <w:rsid w:val="00913418"/>
    <w:rsid w:val="00916EC4"/>
    <w:rsid w:val="00927A94"/>
    <w:rsid w:val="00942054"/>
    <w:rsid w:val="00944682"/>
    <w:rsid w:val="00944BB0"/>
    <w:rsid w:val="0094581F"/>
    <w:rsid w:val="0095314F"/>
    <w:rsid w:val="00953AD6"/>
    <w:rsid w:val="009553B6"/>
    <w:rsid w:val="00964327"/>
    <w:rsid w:val="00971DFC"/>
    <w:rsid w:val="0098180B"/>
    <w:rsid w:val="0099113D"/>
    <w:rsid w:val="00991725"/>
    <w:rsid w:val="009922F6"/>
    <w:rsid w:val="0099537B"/>
    <w:rsid w:val="009978C2"/>
    <w:rsid w:val="009A6C70"/>
    <w:rsid w:val="009B3C83"/>
    <w:rsid w:val="009B5D06"/>
    <w:rsid w:val="009D714F"/>
    <w:rsid w:val="009E465D"/>
    <w:rsid w:val="009E573A"/>
    <w:rsid w:val="009F775A"/>
    <w:rsid w:val="00A117A7"/>
    <w:rsid w:val="00A20D5D"/>
    <w:rsid w:val="00A30079"/>
    <w:rsid w:val="00A35FB4"/>
    <w:rsid w:val="00A408EE"/>
    <w:rsid w:val="00A40CC4"/>
    <w:rsid w:val="00A432B9"/>
    <w:rsid w:val="00A5245B"/>
    <w:rsid w:val="00A534D5"/>
    <w:rsid w:val="00A56CB0"/>
    <w:rsid w:val="00A57499"/>
    <w:rsid w:val="00A6320E"/>
    <w:rsid w:val="00A67424"/>
    <w:rsid w:val="00A70DEA"/>
    <w:rsid w:val="00A75F62"/>
    <w:rsid w:val="00A7656E"/>
    <w:rsid w:val="00A7797B"/>
    <w:rsid w:val="00A843B1"/>
    <w:rsid w:val="00A85BD6"/>
    <w:rsid w:val="00A90C4E"/>
    <w:rsid w:val="00A923EA"/>
    <w:rsid w:val="00AA0050"/>
    <w:rsid w:val="00AA58E7"/>
    <w:rsid w:val="00AB028A"/>
    <w:rsid w:val="00AB1445"/>
    <w:rsid w:val="00AB68E2"/>
    <w:rsid w:val="00AC02E9"/>
    <w:rsid w:val="00AC0D38"/>
    <w:rsid w:val="00AC2257"/>
    <w:rsid w:val="00AC42BE"/>
    <w:rsid w:val="00AC4C85"/>
    <w:rsid w:val="00AC7E91"/>
    <w:rsid w:val="00AD51B3"/>
    <w:rsid w:val="00AE1200"/>
    <w:rsid w:val="00AE5943"/>
    <w:rsid w:val="00AE7B2F"/>
    <w:rsid w:val="00AF018D"/>
    <w:rsid w:val="00AF370E"/>
    <w:rsid w:val="00AF6568"/>
    <w:rsid w:val="00AF6E5D"/>
    <w:rsid w:val="00AF7463"/>
    <w:rsid w:val="00B0399C"/>
    <w:rsid w:val="00B04BC1"/>
    <w:rsid w:val="00B05AAC"/>
    <w:rsid w:val="00B1500F"/>
    <w:rsid w:val="00B1736F"/>
    <w:rsid w:val="00B178BC"/>
    <w:rsid w:val="00B221C2"/>
    <w:rsid w:val="00B34B03"/>
    <w:rsid w:val="00B3548C"/>
    <w:rsid w:val="00B459A7"/>
    <w:rsid w:val="00B536BE"/>
    <w:rsid w:val="00B54D6E"/>
    <w:rsid w:val="00B639B8"/>
    <w:rsid w:val="00B64C02"/>
    <w:rsid w:val="00B64CBF"/>
    <w:rsid w:val="00B73A0A"/>
    <w:rsid w:val="00B85042"/>
    <w:rsid w:val="00B94C7B"/>
    <w:rsid w:val="00B962C3"/>
    <w:rsid w:val="00B963A3"/>
    <w:rsid w:val="00B968E3"/>
    <w:rsid w:val="00BA18F5"/>
    <w:rsid w:val="00BA6CAA"/>
    <w:rsid w:val="00BC673B"/>
    <w:rsid w:val="00BC7E28"/>
    <w:rsid w:val="00BD35C0"/>
    <w:rsid w:val="00BD5D82"/>
    <w:rsid w:val="00BE181C"/>
    <w:rsid w:val="00BE1CF8"/>
    <w:rsid w:val="00BF1C89"/>
    <w:rsid w:val="00BF458F"/>
    <w:rsid w:val="00BF484E"/>
    <w:rsid w:val="00BF7976"/>
    <w:rsid w:val="00C01634"/>
    <w:rsid w:val="00C038CB"/>
    <w:rsid w:val="00C10E3C"/>
    <w:rsid w:val="00C13A26"/>
    <w:rsid w:val="00C20D27"/>
    <w:rsid w:val="00C261C5"/>
    <w:rsid w:val="00C263B7"/>
    <w:rsid w:val="00C306C2"/>
    <w:rsid w:val="00C34472"/>
    <w:rsid w:val="00C45AC5"/>
    <w:rsid w:val="00C47B6A"/>
    <w:rsid w:val="00C52AA0"/>
    <w:rsid w:val="00C56B81"/>
    <w:rsid w:val="00C743EE"/>
    <w:rsid w:val="00C8179D"/>
    <w:rsid w:val="00C83E5C"/>
    <w:rsid w:val="00C849B5"/>
    <w:rsid w:val="00C84D34"/>
    <w:rsid w:val="00C85836"/>
    <w:rsid w:val="00C90FA6"/>
    <w:rsid w:val="00C92C83"/>
    <w:rsid w:val="00C96934"/>
    <w:rsid w:val="00C97346"/>
    <w:rsid w:val="00C97516"/>
    <w:rsid w:val="00CA1417"/>
    <w:rsid w:val="00CA4813"/>
    <w:rsid w:val="00CA4D9B"/>
    <w:rsid w:val="00CA7522"/>
    <w:rsid w:val="00CC41B6"/>
    <w:rsid w:val="00CC7B36"/>
    <w:rsid w:val="00CD1B6B"/>
    <w:rsid w:val="00CD349A"/>
    <w:rsid w:val="00CD6064"/>
    <w:rsid w:val="00CF2369"/>
    <w:rsid w:val="00CF71C1"/>
    <w:rsid w:val="00D005EC"/>
    <w:rsid w:val="00D02A84"/>
    <w:rsid w:val="00D11273"/>
    <w:rsid w:val="00D118FD"/>
    <w:rsid w:val="00D148A5"/>
    <w:rsid w:val="00D24F34"/>
    <w:rsid w:val="00D50189"/>
    <w:rsid w:val="00D54B33"/>
    <w:rsid w:val="00D658B0"/>
    <w:rsid w:val="00D6663C"/>
    <w:rsid w:val="00D713C4"/>
    <w:rsid w:val="00D924F4"/>
    <w:rsid w:val="00D968DD"/>
    <w:rsid w:val="00DA70B2"/>
    <w:rsid w:val="00DB4159"/>
    <w:rsid w:val="00DC0510"/>
    <w:rsid w:val="00DC117D"/>
    <w:rsid w:val="00DC4538"/>
    <w:rsid w:val="00DD60B4"/>
    <w:rsid w:val="00DD7E93"/>
    <w:rsid w:val="00DE40B1"/>
    <w:rsid w:val="00DF0772"/>
    <w:rsid w:val="00DF4980"/>
    <w:rsid w:val="00E11461"/>
    <w:rsid w:val="00E114D7"/>
    <w:rsid w:val="00E11B1A"/>
    <w:rsid w:val="00E12B4A"/>
    <w:rsid w:val="00E3398D"/>
    <w:rsid w:val="00E41B8A"/>
    <w:rsid w:val="00E42FB8"/>
    <w:rsid w:val="00E43FDA"/>
    <w:rsid w:val="00E520E5"/>
    <w:rsid w:val="00E53233"/>
    <w:rsid w:val="00E573DD"/>
    <w:rsid w:val="00E65C80"/>
    <w:rsid w:val="00E66247"/>
    <w:rsid w:val="00E73201"/>
    <w:rsid w:val="00E947C5"/>
    <w:rsid w:val="00EA16BF"/>
    <w:rsid w:val="00EB7EB5"/>
    <w:rsid w:val="00EC4000"/>
    <w:rsid w:val="00EC5418"/>
    <w:rsid w:val="00ED2218"/>
    <w:rsid w:val="00EE1098"/>
    <w:rsid w:val="00EE539A"/>
    <w:rsid w:val="00EE7C36"/>
    <w:rsid w:val="00EF0C6C"/>
    <w:rsid w:val="00EF5473"/>
    <w:rsid w:val="00F11CF0"/>
    <w:rsid w:val="00F20C50"/>
    <w:rsid w:val="00F33DB2"/>
    <w:rsid w:val="00F35320"/>
    <w:rsid w:val="00F35533"/>
    <w:rsid w:val="00F35F76"/>
    <w:rsid w:val="00F3621A"/>
    <w:rsid w:val="00F43F53"/>
    <w:rsid w:val="00F45EE6"/>
    <w:rsid w:val="00F46F9F"/>
    <w:rsid w:val="00F53C25"/>
    <w:rsid w:val="00F54DA4"/>
    <w:rsid w:val="00F601C0"/>
    <w:rsid w:val="00F60BFA"/>
    <w:rsid w:val="00F737E0"/>
    <w:rsid w:val="00F7616B"/>
    <w:rsid w:val="00F76859"/>
    <w:rsid w:val="00F819AA"/>
    <w:rsid w:val="00F831C4"/>
    <w:rsid w:val="00F969D0"/>
    <w:rsid w:val="00FA634F"/>
    <w:rsid w:val="00FA718A"/>
    <w:rsid w:val="00FB6939"/>
    <w:rsid w:val="00FB718E"/>
    <w:rsid w:val="00FB7D7D"/>
    <w:rsid w:val="00FC36BE"/>
    <w:rsid w:val="00FC5F79"/>
    <w:rsid w:val="00FD4D8F"/>
    <w:rsid w:val="00FD7674"/>
    <w:rsid w:val="00FE2773"/>
    <w:rsid w:val="00FF78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B5948"/>
  <w15:docId w15:val="{40EE5878-AD02-4C99-9BC7-649728A8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504C4"/>
    <w:rPr>
      <w:sz w:val="24"/>
      <w:szCs w:val="24"/>
    </w:rPr>
  </w:style>
  <w:style w:type="paragraph" w:styleId="Cmsor1">
    <w:name w:val="heading 1"/>
    <w:basedOn w:val="Norml"/>
    <w:next w:val="Norml"/>
    <w:qFormat/>
    <w:pPr>
      <w:keepNext/>
      <w:numPr>
        <w:numId w:val="1"/>
      </w:numPr>
      <w:suppressAutoHyphens/>
      <w:spacing w:after="120"/>
      <w:jc w:val="both"/>
      <w:outlineLvl w:val="0"/>
    </w:pPr>
    <w:rPr>
      <w:b/>
      <w:bCs/>
      <w:caps/>
      <w:noProof/>
      <w:color w:val="000000"/>
      <w:kern w:val="1"/>
      <w:lang w:val="en-US"/>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uiPriority w:val="9"/>
    <w:qFormat/>
    <w:pPr>
      <w:keepNext/>
      <w:spacing w:before="240" w:after="60"/>
      <w:outlineLvl w:val="2"/>
    </w:pPr>
    <w:rPr>
      <w:rFonts w:ascii="Arial" w:hAnsi="Arial" w:cs="Arial"/>
      <w:b/>
      <w:bCs/>
      <w:sz w:val="26"/>
      <w:szCs w:val="26"/>
    </w:rPr>
  </w:style>
  <w:style w:type="paragraph" w:styleId="Cmsor6">
    <w:name w:val="heading 6"/>
    <w:basedOn w:val="Norml"/>
    <w:next w:val="Norml"/>
    <w:qFormat/>
    <w:pPr>
      <w:keepNext/>
      <w:jc w:val="center"/>
      <w:outlineLvl w:val="5"/>
    </w:pPr>
    <w:rPr>
      <w:b/>
      <w:bCs/>
      <w:noProo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5Listing">
    <w:name w:val="15 Listing"/>
    <w:basedOn w:val="06MainTextFormat"/>
    <w:pPr>
      <w:numPr>
        <w:numId w:val="13"/>
      </w:numPr>
    </w:pPr>
  </w:style>
  <w:style w:type="paragraph" w:styleId="llb">
    <w:name w:val="footer"/>
    <w:basedOn w:val="Norml"/>
    <w:link w:val="llbChar"/>
    <w:pPr>
      <w:tabs>
        <w:tab w:val="center" w:pos="4153"/>
        <w:tab w:val="right" w:pos="8306"/>
      </w:tabs>
      <w:suppressAutoHyphens/>
      <w:jc w:val="center"/>
    </w:pPr>
    <w:rPr>
      <w:noProof/>
      <w:color w:val="000000"/>
      <w:sz w:val="16"/>
      <w:lang w:val="en-US"/>
    </w:rPr>
  </w:style>
  <w:style w:type="paragraph" w:customStyle="1" w:styleId="13ReferenceList">
    <w:name w:val="13 Reference List"/>
    <w:basedOn w:val="06MainTextFormat"/>
    <w:qFormat/>
    <w:rsid w:val="00FE2773"/>
    <w:pPr>
      <w:ind w:left="284" w:firstLine="567"/>
    </w:pPr>
  </w:style>
  <w:style w:type="paragraph" w:styleId="lfej">
    <w:name w:val="header"/>
    <w:basedOn w:val="Norml"/>
    <w:autoRedefine/>
    <w:rsid w:val="00F819AA"/>
    <w:pPr>
      <w:tabs>
        <w:tab w:val="center" w:pos="4153"/>
        <w:tab w:val="right" w:pos="8306"/>
      </w:tabs>
      <w:suppressAutoHyphens/>
      <w:jc w:val="center"/>
    </w:pPr>
    <w:rPr>
      <w:rFonts w:ascii="Book Antiqua" w:hAnsi="Book Antiqua"/>
      <w:noProof/>
      <w:color w:val="000000"/>
      <w:sz w:val="20"/>
      <w:szCs w:val="22"/>
      <w:lang w:val="en-US"/>
    </w:rPr>
  </w:style>
  <w:style w:type="character" w:styleId="Hiperhivatkozs">
    <w:name w:val="Hyperlink"/>
    <w:rsid w:val="00C45AC5"/>
    <w:rPr>
      <w:rFonts w:ascii="Book Antiqua" w:hAnsi="Book Antiqua"/>
      <w:color w:val="0000FF"/>
      <w:sz w:val="22"/>
      <w:u w:val="none"/>
    </w:rPr>
  </w:style>
  <w:style w:type="paragraph" w:customStyle="1" w:styleId="02NameofAuthors">
    <w:name w:val="02 Name of Authors"/>
    <w:basedOn w:val="Norml"/>
    <w:next w:val="03AddressesofAuthors"/>
    <w:autoRedefine/>
    <w:rsid w:val="00053DEB"/>
    <w:pPr>
      <w:spacing w:after="220"/>
      <w:jc w:val="center"/>
    </w:pPr>
    <w:rPr>
      <w:smallCaps/>
      <w:sz w:val="22"/>
      <w:szCs w:val="22"/>
      <w:lang w:val="en-GB"/>
    </w:rPr>
  </w:style>
  <w:style w:type="paragraph" w:customStyle="1" w:styleId="03AddressesofAuthors">
    <w:name w:val="03 Addresses of Authors"/>
    <w:basedOn w:val="Norml"/>
    <w:autoRedefine/>
    <w:rsid w:val="00F76859"/>
    <w:pPr>
      <w:spacing w:after="120"/>
      <w:jc w:val="center"/>
    </w:pPr>
    <w:rPr>
      <w:rFonts w:ascii="Book Antiqua" w:hAnsi="Book Antiqua"/>
      <w:i/>
      <w:iCs/>
      <w:sz w:val="22"/>
      <w:szCs w:val="22"/>
      <w:lang w:val="en-GB"/>
    </w:rPr>
  </w:style>
  <w:style w:type="paragraph" w:customStyle="1" w:styleId="01TitleofPaper">
    <w:name w:val="01 Title of Paper"/>
    <w:basedOn w:val="Norml"/>
    <w:next w:val="02NameofAuthors"/>
    <w:autoRedefine/>
    <w:rsid w:val="000F00E7"/>
    <w:pPr>
      <w:spacing w:before="120" w:after="320"/>
      <w:ind w:left="720"/>
      <w:jc w:val="center"/>
    </w:pPr>
    <w:rPr>
      <w:rFonts w:ascii="Book Antiqua" w:hAnsi="Book Antiqua"/>
      <w:b/>
      <w:bCs/>
      <w:caps/>
      <w:kern w:val="24"/>
      <w:sz w:val="28"/>
      <w:lang w:val="en-GB"/>
    </w:rPr>
  </w:style>
  <w:style w:type="paragraph" w:customStyle="1" w:styleId="04TextofAbstract">
    <w:name w:val="04 Text of Abstract"/>
    <w:basedOn w:val="Norml"/>
    <w:autoRedefine/>
    <w:rsid w:val="00053DEB"/>
    <w:pPr>
      <w:spacing w:before="440" w:after="120"/>
      <w:contextualSpacing/>
      <w:jc w:val="both"/>
    </w:pPr>
    <w:rPr>
      <w:rFonts w:ascii="Book Antiqua" w:hAnsi="Book Antiqua"/>
      <w:kern w:val="24"/>
      <w:sz w:val="20"/>
      <w:szCs w:val="20"/>
      <w:lang w:val="en-GB" w:eastAsia="x-none"/>
    </w:rPr>
  </w:style>
  <w:style w:type="paragraph" w:customStyle="1" w:styleId="Stlus04bKeywordNemFlkvrDlt">
    <w:name w:val="Stílus 04b Keyword + Nem Félkövér Dőlt"/>
    <w:basedOn w:val="04bKeyword"/>
    <w:autoRedefine/>
    <w:rPr>
      <w:b w:val="0"/>
      <w:bCs/>
      <w:i/>
      <w:iCs/>
    </w:rPr>
  </w:style>
  <w:style w:type="paragraph" w:customStyle="1" w:styleId="05MainSectionTitle">
    <w:name w:val="05 Main Section Title"/>
    <w:basedOn w:val="Cmsor1"/>
    <w:next w:val="06MainTextFormat"/>
    <w:autoRedefine/>
    <w:rsid w:val="00B178BC"/>
    <w:pPr>
      <w:spacing w:before="120"/>
      <w:contextualSpacing/>
    </w:pPr>
    <w:rPr>
      <w:rFonts w:ascii="Book Antiqua" w:hAnsi="Book Antiqua"/>
      <w:caps w:val="0"/>
      <w:kern w:val="24"/>
      <w:lang w:val="en-GB"/>
    </w:rPr>
  </w:style>
  <w:style w:type="paragraph" w:customStyle="1" w:styleId="06MainTextFormat">
    <w:name w:val="06 Main Text Format"/>
    <w:basedOn w:val="Norml"/>
    <w:pPr>
      <w:ind w:firstLine="284"/>
      <w:jc w:val="both"/>
    </w:pPr>
    <w:rPr>
      <w:noProof/>
      <w:lang w:val="en-GB"/>
    </w:rPr>
  </w:style>
  <w:style w:type="paragraph" w:customStyle="1" w:styleId="07SubsectionTitle">
    <w:name w:val="07 Subsection Title"/>
    <w:next w:val="06MainTextFormat"/>
    <w:autoRedefine/>
    <w:rsid w:val="000F00E7"/>
    <w:pPr>
      <w:suppressAutoHyphens/>
      <w:spacing w:before="120" w:after="120"/>
      <w:jc w:val="both"/>
    </w:pPr>
    <w:rPr>
      <w:rFonts w:ascii="Book Antiqua" w:hAnsi="Book Antiqua"/>
      <w:b/>
      <w:bCs/>
      <w:i/>
      <w:iCs/>
      <w:noProof/>
      <w:color w:val="000000"/>
      <w:sz w:val="24"/>
      <w:szCs w:val="24"/>
      <w:lang w:val="en-US"/>
    </w:rPr>
  </w:style>
  <w:style w:type="paragraph" w:customStyle="1" w:styleId="08Subheading">
    <w:name w:val="08 Subheading"/>
    <w:basedOn w:val="Cmsor3"/>
    <w:autoRedefine/>
    <w:rsid w:val="00AB1445"/>
    <w:pPr>
      <w:suppressAutoHyphens/>
      <w:spacing w:before="120" w:after="120"/>
      <w:jc w:val="both"/>
    </w:pPr>
    <w:rPr>
      <w:rFonts w:ascii="Times New Roman" w:hAnsi="Times New Roman" w:cs="Times New Roman"/>
      <w:b w:val="0"/>
      <w:bCs w:val="0"/>
      <w:i/>
      <w:iCs/>
      <w:noProof/>
      <w:color w:val="000000"/>
      <w:sz w:val="24"/>
      <w:szCs w:val="24"/>
      <w:lang w:val="en-US"/>
    </w:rPr>
  </w:style>
  <w:style w:type="paragraph" w:customStyle="1" w:styleId="09ReferencesTitle">
    <w:name w:val="09 References Title"/>
    <w:basedOn w:val="Norml"/>
    <w:autoRedefine/>
    <w:rsid w:val="00AB1445"/>
    <w:pPr>
      <w:spacing w:before="440" w:after="220"/>
    </w:pPr>
    <w:rPr>
      <w:rFonts w:ascii="Book Antiqua" w:hAnsi="Book Antiqua"/>
      <w:b/>
      <w:bCs/>
      <w:caps/>
      <w:lang w:val="en-GB"/>
    </w:rPr>
  </w:style>
  <w:style w:type="paragraph" w:customStyle="1" w:styleId="10FigureTitles">
    <w:name w:val="10 Figure Titles"/>
    <w:basedOn w:val="06MainTextFormat"/>
    <w:autoRedefine/>
    <w:rsid w:val="005551CF"/>
    <w:pPr>
      <w:spacing w:before="120"/>
      <w:ind w:left="714" w:firstLine="0"/>
      <w:jc w:val="center"/>
    </w:pPr>
    <w:rPr>
      <w:i/>
      <w:iCs/>
      <w:sz w:val="22"/>
      <w:szCs w:val="22"/>
    </w:rPr>
  </w:style>
  <w:style w:type="paragraph" w:customStyle="1" w:styleId="11TableTitles">
    <w:name w:val="11 Table Titles"/>
    <w:basedOn w:val="06MainTextFormat"/>
    <w:autoRedefine/>
    <w:rsid w:val="00727D4B"/>
    <w:pPr>
      <w:spacing w:before="120" w:after="120"/>
      <w:ind w:left="641" w:firstLine="0"/>
      <w:jc w:val="center"/>
    </w:pPr>
    <w:rPr>
      <w:rFonts w:ascii="Book Antiqua" w:hAnsi="Book Antiqua"/>
      <w:b/>
      <w:i/>
      <w:iCs/>
      <w:sz w:val="22"/>
      <w:szCs w:val="22"/>
    </w:rPr>
  </w:style>
  <w:style w:type="paragraph" w:customStyle="1" w:styleId="12EquationNumbers">
    <w:name w:val="12 Equation Numbers"/>
    <w:basedOn w:val="06MainTextFormat"/>
    <w:pPr>
      <w:tabs>
        <w:tab w:val="center" w:pos="4253"/>
        <w:tab w:val="right" w:pos="8505"/>
      </w:tabs>
    </w:pPr>
  </w:style>
  <w:style w:type="character" w:styleId="Oldalszm">
    <w:name w:val="page number"/>
    <w:basedOn w:val="Bekezdsalapbettpusa"/>
  </w:style>
  <w:style w:type="paragraph" w:customStyle="1" w:styleId="14TableText">
    <w:name w:val="14 Table Text"/>
    <w:basedOn w:val="Norml"/>
    <w:pPr>
      <w:jc w:val="center"/>
    </w:pPr>
    <w:rPr>
      <w:sz w:val="20"/>
      <w:szCs w:val="20"/>
      <w:lang w:val="en-GB"/>
    </w:rPr>
  </w:style>
  <w:style w:type="character" w:customStyle="1" w:styleId="Cmsor3Char">
    <w:name w:val="Címsor 3 Char"/>
    <w:link w:val="Cmsor3"/>
    <w:uiPriority w:val="9"/>
    <w:rsid w:val="00E573DD"/>
    <w:rPr>
      <w:rFonts w:ascii="Arial" w:hAnsi="Arial" w:cs="Arial"/>
      <w:b/>
      <w:bCs/>
      <w:sz w:val="26"/>
      <w:szCs w:val="26"/>
    </w:rPr>
  </w:style>
  <w:style w:type="paragraph" w:customStyle="1" w:styleId="04bKeyword">
    <w:name w:val="04b Keyword"/>
    <w:basedOn w:val="04TextofAbstract"/>
    <w:next w:val="05MainSectionTitle"/>
    <w:autoRedefine/>
    <w:pPr>
      <w:spacing w:before="0"/>
    </w:pPr>
    <w:rPr>
      <w:b/>
      <w:noProof/>
    </w:rPr>
  </w:style>
  <w:style w:type="character" w:customStyle="1" w:styleId="04TextofAbstractChar1">
    <w:name w:val="04 Text of Abstract Char1"/>
    <w:rPr>
      <w:bCs/>
      <w:kern w:val="24"/>
      <w:szCs w:val="24"/>
      <w:lang w:val="en-GB" w:eastAsia="x-none" w:bidi="ar-SA"/>
    </w:rPr>
  </w:style>
  <w:style w:type="paragraph" w:styleId="Nincstrkz">
    <w:name w:val="No Spacing"/>
    <w:uiPriority w:val="1"/>
    <w:qFormat/>
    <w:rsid w:val="00E573DD"/>
    <w:pPr>
      <w:ind w:firstLine="720"/>
    </w:pPr>
    <w:rPr>
      <w:rFonts w:ascii="Verdana" w:eastAsia="Calibri" w:hAnsi="Verdana"/>
      <w:sz w:val="24"/>
      <w:szCs w:val="22"/>
      <w:lang w:val="en-US" w:eastAsia="en-US"/>
    </w:rPr>
  </w:style>
  <w:style w:type="table" w:styleId="Rcsostblzat">
    <w:name w:val="Table Grid"/>
    <w:basedOn w:val="Normltblzat"/>
    <w:rsid w:val="00F9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extofAbstractFlkvr">
    <w:name w:val="04 Text of Abstract + Félkövér"/>
    <w:next w:val="04TextofAbstract"/>
    <w:autoRedefine/>
    <w:rPr>
      <w:b/>
      <w:bCs/>
      <w:kern w:val="24"/>
      <w:szCs w:val="24"/>
      <w:lang w:val="en-GB"/>
    </w:rPr>
  </w:style>
  <w:style w:type="character" w:customStyle="1" w:styleId="04TextofAbstractFlkvrChar">
    <w:name w:val="04 Text of Abstract + Félkövér Char"/>
    <w:rPr>
      <w:b/>
      <w:bCs/>
      <w:kern w:val="24"/>
      <w:szCs w:val="24"/>
      <w:lang w:val="en-GB" w:eastAsia="x-none" w:bidi="ar-SA"/>
    </w:rPr>
  </w:style>
  <w:style w:type="paragraph" w:styleId="Buborkszveg">
    <w:name w:val="Balloon Text"/>
    <w:basedOn w:val="Norml"/>
    <w:link w:val="BuborkszvegChar"/>
    <w:rsid w:val="00342DA5"/>
    <w:rPr>
      <w:rFonts w:ascii="Tahoma" w:hAnsi="Tahoma" w:cs="Tahoma"/>
      <w:sz w:val="16"/>
      <w:szCs w:val="16"/>
    </w:rPr>
  </w:style>
  <w:style w:type="character" w:customStyle="1" w:styleId="BuborkszvegChar">
    <w:name w:val="Buborékszöveg Char"/>
    <w:basedOn w:val="Bekezdsalapbettpusa"/>
    <w:link w:val="Buborkszveg"/>
    <w:rsid w:val="00342DA5"/>
    <w:rPr>
      <w:rFonts w:ascii="Tahoma" w:hAnsi="Tahoma" w:cs="Tahoma"/>
      <w:sz w:val="16"/>
      <w:szCs w:val="16"/>
    </w:rPr>
  </w:style>
  <w:style w:type="character" w:customStyle="1" w:styleId="llbChar">
    <w:name w:val="Élőláb Char"/>
    <w:basedOn w:val="Bekezdsalapbettpusa"/>
    <w:link w:val="llb"/>
    <w:rsid w:val="000C6FCD"/>
    <w:rPr>
      <w:noProof/>
      <w:color w:val="000000"/>
      <w:sz w:val="16"/>
      <w:szCs w:val="24"/>
      <w:lang w:val="en-US"/>
    </w:rPr>
  </w:style>
  <w:style w:type="character" w:customStyle="1" w:styleId="Feloldatlanmegemlts1">
    <w:name w:val="Feloldatlan megemlítés1"/>
    <w:basedOn w:val="Bekezdsalapbettpusa"/>
    <w:uiPriority w:val="99"/>
    <w:semiHidden/>
    <w:unhideWhenUsed/>
    <w:rsid w:val="00895AE2"/>
    <w:rPr>
      <w:color w:val="605E5C"/>
      <w:shd w:val="clear" w:color="auto" w:fill="E1DFDD"/>
    </w:rPr>
  </w:style>
  <w:style w:type="character" w:styleId="Sorszma">
    <w:name w:val="line number"/>
    <w:basedOn w:val="Bekezdsalapbettpusa"/>
    <w:semiHidden/>
    <w:unhideWhenUsed/>
    <w:rsid w:val="00EE1098"/>
  </w:style>
  <w:style w:type="paragraph" w:customStyle="1" w:styleId="Stlus07SubsectionTitleBookAntiqua">
    <w:name w:val="Stílus 07 Subsection Title + Book Antiqua"/>
    <w:basedOn w:val="07SubsectionTitle"/>
    <w:rsid w:val="00AB1445"/>
  </w:style>
  <w:style w:type="paragraph" w:customStyle="1" w:styleId="Stlus08SubheadingBookAntiqua">
    <w:name w:val="Stílus 08 Subheading + Book Antiqua"/>
    <w:basedOn w:val="08Subheading"/>
    <w:rsid w:val="00AB1445"/>
    <w:rPr>
      <w:rFonts w:ascii="Book Antiqua" w:hAnsi="Book Antiqua"/>
    </w:rPr>
  </w:style>
  <w:style w:type="paragraph" w:customStyle="1" w:styleId="Stlus15ListingBookAntiqua">
    <w:name w:val="Stílus 15 Listing + Book Antiqua"/>
    <w:basedOn w:val="15Listing"/>
    <w:qFormat/>
    <w:rsid w:val="00387276"/>
    <w:pPr>
      <w:ind w:left="284" w:hanging="284"/>
    </w:pPr>
    <w:rPr>
      <w:rFonts w:ascii="Book Antiqua" w:hAnsi="Book Antiqua"/>
    </w:rPr>
  </w:style>
  <w:style w:type="paragraph" w:customStyle="1" w:styleId="Stlus06MainTextFormatBookAntiquaDltFeketeElssor">
    <w:name w:val="Stílus 06 Main Text Format + Book Antiqua Dőlt Fekete Első sor:  ..."/>
    <w:basedOn w:val="06MainTextFormat"/>
    <w:rsid w:val="00CF71C1"/>
    <w:pPr>
      <w:spacing w:before="120" w:after="120"/>
      <w:ind w:firstLine="0"/>
    </w:pPr>
    <w:rPr>
      <w:rFonts w:ascii="Book Antiqua" w:hAnsi="Book Antiqua"/>
      <w:i/>
      <w:iCs/>
      <w:color w:val="000000"/>
      <w:szCs w:val="20"/>
    </w:rPr>
  </w:style>
  <w:style w:type="paragraph" w:styleId="NormlWeb">
    <w:name w:val="Normal (Web)"/>
    <w:basedOn w:val="Norml"/>
    <w:uiPriority w:val="99"/>
    <w:unhideWhenUsed/>
    <w:rsid w:val="00E41B8A"/>
    <w:pPr>
      <w:spacing w:before="100" w:beforeAutospacing="1" w:after="100" w:afterAutospacing="1"/>
    </w:pPr>
  </w:style>
  <w:style w:type="paragraph" w:customStyle="1" w:styleId="Stlus13ReferenceListBookAntiqua10pt">
    <w:name w:val="Stílus 13 Reference List + Book Antiqua 10 pt"/>
    <w:basedOn w:val="13ReferenceList"/>
    <w:rsid w:val="00A6320E"/>
    <w:rPr>
      <w:rFonts w:ascii="Book Antiqua" w:hAnsi="Book Antiqua"/>
      <w:sz w:val="22"/>
    </w:rPr>
  </w:style>
  <w:style w:type="paragraph" w:customStyle="1" w:styleId="Stlus13ReferenceListBookAntiqua">
    <w:name w:val="Stílus 13 Reference List + Book Antiqua"/>
    <w:basedOn w:val="13ReferenceList"/>
    <w:rsid w:val="009E465D"/>
    <w:rPr>
      <w:rFonts w:ascii="Book Antiqua" w:hAnsi="Book Antiqua"/>
      <w:sz w:val="22"/>
    </w:rPr>
  </w:style>
  <w:style w:type="paragraph" w:customStyle="1" w:styleId="Stlus13ReferenceListBookAntiqua1">
    <w:name w:val="Stílus 13 Reference List + Book Antiqua1"/>
    <w:basedOn w:val="13ReferenceList"/>
    <w:rsid w:val="009E465D"/>
    <w:rPr>
      <w:rFonts w:ascii="Book Antiqua" w:hAnsi="Book Antiqua"/>
    </w:rPr>
  </w:style>
  <w:style w:type="paragraph" w:customStyle="1" w:styleId="Stlus13ReferenceListBookAntiqua2">
    <w:name w:val="Stílus 13 Reference List + Book Antiqua2"/>
    <w:basedOn w:val="13ReferenceList"/>
    <w:rsid w:val="00EB7EB5"/>
    <w:pPr>
      <w:ind w:left="851" w:hanging="567"/>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13718">
      <w:bodyDiv w:val="1"/>
      <w:marLeft w:val="0"/>
      <w:marRight w:val="0"/>
      <w:marTop w:val="0"/>
      <w:marBottom w:val="0"/>
      <w:divBdr>
        <w:top w:val="none" w:sz="0" w:space="0" w:color="auto"/>
        <w:left w:val="none" w:sz="0" w:space="0" w:color="auto"/>
        <w:bottom w:val="none" w:sz="0" w:space="0" w:color="auto"/>
        <w:right w:val="none" w:sz="0" w:space="0" w:color="auto"/>
      </w:divBdr>
    </w:div>
    <w:div w:id="735055637">
      <w:bodyDiv w:val="1"/>
      <w:marLeft w:val="0"/>
      <w:marRight w:val="0"/>
      <w:marTop w:val="0"/>
      <w:marBottom w:val="0"/>
      <w:divBdr>
        <w:top w:val="none" w:sz="0" w:space="0" w:color="auto"/>
        <w:left w:val="none" w:sz="0" w:space="0" w:color="auto"/>
        <w:bottom w:val="none" w:sz="0" w:space="0" w:color="auto"/>
        <w:right w:val="none" w:sz="0" w:space="0" w:color="auto"/>
      </w:divBdr>
      <w:divsChild>
        <w:div w:id="177501120">
          <w:marLeft w:val="0"/>
          <w:marRight w:val="0"/>
          <w:marTop w:val="0"/>
          <w:marBottom w:val="0"/>
          <w:divBdr>
            <w:top w:val="none" w:sz="0" w:space="0" w:color="auto"/>
            <w:left w:val="none" w:sz="0" w:space="0" w:color="auto"/>
            <w:bottom w:val="none" w:sz="0" w:space="0" w:color="auto"/>
            <w:right w:val="none" w:sz="0" w:space="0" w:color="auto"/>
          </w:divBdr>
          <w:divsChild>
            <w:div w:id="323440227">
              <w:marLeft w:val="0"/>
              <w:marRight w:val="0"/>
              <w:marTop w:val="0"/>
              <w:marBottom w:val="0"/>
              <w:divBdr>
                <w:top w:val="none" w:sz="0" w:space="0" w:color="auto"/>
                <w:left w:val="none" w:sz="0" w:space="0" w:color="auto"/>
                <w:bottom w:val="none" w:sz="0" w:space="0" w:color="auto"/>
                <w:right w:val="none" w:sz="0" w:space="0" w:color="auto"/>
              </w:divBdr>
            </w:div>
            <w:div w:id="10510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6046">
      <w:bodyDiv w:val="1"/>
      <w:marLeft w:val="0"/>
      <w:marRight w:val="0"/>
      <w:marTop w:val="0"/>
      <w:marBottom w:val="0"/>
      <w:divBdr>
        <w:top w:val="none" w:sz="0" w:space="0" w:color="auto"/>
        <w:left w:val="none" w:sz="0" w:space="0" w:color="auto"/>
        <w:bottom w:val="none" w:sz="0" w:space="0" w:color="auto"/>
        <w:right w:val="none" w:sz="0" w:space="0" w:color="auto"/>
      </w:divBdr>
    </w:div>
    <w:div w:id="14277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ser@host.doma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Judit\Downloads\10.1109\ELECTRONICA.2019.88256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esktop\Wesley\portfolio\3.megbesz&#233;l&#233;s\sample.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Template>
  <TotalTime>1</TotalTime>
  <Pages>3</Pages>
  <Words>461</Words>
  <Characters>3184</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TITLE OF THE PAPER</vt:lpstr>
    </vt:vector>
  </TitlesOfParts>
  <Company>Budapesti Corvinus Egyetem</Company>
  <LinksUpToDate>false</LinksUpToDate>
  <CharactersWithSpaces>3638</CharactersWithSpaces>
  <SharedDoc>false</SharedDoc>
  <HLinks>
    <vt:vector size="6" baseType="variant">
      <vt:variant>
        <vt:i4>4784240</vt:i4>
      </vt:variant>
      <vt:variant>
        <vt:i4>0</vt:i4>
      </vt:variant>
      <vt:variant>
        <vt:i4>0</vt:i4>
      </vt:variant>
      <vt:variant>
        <vt:i4>5</vt:i4>
      </vt:variant>
      <vt:variant>
        <vt:lpwstr>mailto:user@host.domain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dc:title>
  <dc:creator>Home</dc:creator>
  <cp:lastModifiedBy>Microsoft-fiók</cp:lastModifiedBy>
  <cp:revision>2</cp:revision>
  <cp:lastPrinted>1900-12-31T23:00:00Z</cp:lastPrinted>
  <dcterms:created xsi:type="dcterms:W3CDTF">2026-03-26T12:22:00Z</dcterms:created>
  <dcterms:modified xsi:type="dcterms:W3CDTF">2026-03-26T12:22:00Z</dcterms:modified>
</cp:coreProperties>
</file>